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2F5877" w14:textId="4410D26B" w:rsidR="001864FA" w:rsidRDefault="00060D91">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drawing>
          <wp:anchor distT="0" distB="0" distL="114300" distR="114300" simplePos="0" relativeHeight="251661312" behindDoc="0" locked="0" layoutInCell="1" allowOverlap="1" wp14:anchorId="3CFF5C86" wp14:editId="68D92461">
            <wp:simplePos x="0" y="0"/>
            <wp:positionH relativeFrom="margin">
              <wp:posOffset>-586597</wp:posOffset>
            </wp:positionH>
            <wp:positionV relativeFrom="margin">
              <wp:posOffset>-267419</wp:posOffset>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4561AAD1" w14:textId="77777777" w:rsidR="001864FA" w:rsidRDefault="00060D9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14:paraId="4EE2E8BE" w14:textId="2AF0B5B8" w:rsidR="001864FA" w:rsidRDefault="00C51070">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6AA81D09" wp14:editId="6F7DE28C">
                <wp:simplePos x="0" y="0"/>
                <wp:positionH relativeFrom="column">
                  <wp:posOffset>-440055</wp:posOffset>
                </wp:positionH>
                <wp:positionV relativeFrom="paragraph">
                  <wp:posOffset>243840</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6EC4D5F6" id="Прямая соединительная линия 4"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4.65pt,19.2pt" to="441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2asAgIAAKEDAAAOAAAAZHJzL2Uyb0RvYy54bWysU8uO0zAU3SPxD5b3NGlppyhqOouOhs0A&#10;laawdx0nscYv2W7T7oA1Uj+BX5gFSCMN8A3JH3Hthg4DO0QWlu/r3HuPT2bnOynQllnHtcrxcJBi&#10;xBTVBVdVjt+uLp+9wMh5ogoitGI53jOHz+dPn8wak7GRrrUomEUAolzWmBzX3pssSRytmSRuoA1T&#10;ECy1lcSDaauksKQBdCmSUZqeJY22hbGaMufAe3EM4nnEL0tG/ZuydMwjkWOYzcfTxnMdzmQ+I1ll&#10;iak57ccg/zCFJFxB0xPUBfEEbSz/C0pyarXTpR9QLRNdlpyyuANsM0z/2Oa6JobFXYAcZ040uf8H&#10;S19vlxbxIsdjjBSR8ETt5+59d2i/tbfdAXUf2h/t1/ZLe9d+b++6j3C/7z7BPQTb+959QOPAZGNc&#10;BoALtbSBC7pT1+ZK0xuHlF7URFUsbrTaG2gzDBXJo5JgOAPzrJtXuoAcsvE60rorrUSl4OZdKAzg&#10;QB3axXfcn96R7Tyi4DxLx+l0MsGIQmw0fZ5OYi+SBZhQbKzzL5mWKFxyLLgKNJOMbK+cD2M9pAS3&#10;0pdciCgVoVCT48l0OAE1UWmAOA/SuVnVvQCcFrwI6aHQ2Wq9EBZtSZBf/PpJHqVZvVHFsa1QPSmB&#10;hyOja13sl/YXWaCDOF+v2SC03+1Y/fBnzX8CAAD//wMAUEsDBBQABgAIAAAAIQCAN9bN4AAAAAkB&#10;AAAPAAAAZHJzL2Rvd25yZXYueG1sTI/LTsMwEEX3SPyDNUjsWqdJVdI0kypCQnTFI1Rdu7FJIuJx&#10;iN028PUMK1iO5ujec/PtZHtxNqPvHCEs5hEIQ7XTHTUI+7eHWQrCB0Va9Y4MwpfxsC2ur3KVaXeh&#10;V3OuQiM4hHymENoQhkxKX7fGKj93gyH+vbvRqsDn2Eg9qguH217GUbSSVnXEDa0azH1r6o/qZBGq&#10;iJ4PZbLfrdXny2P5tHD+2+0Qb2+mcgMimCn8wfCrz+pQsNPRnUh70SPMVuuEUYQkXYJgIE1jHndE&#10;WMZ3IItc/l9Q/AAAAP//AwBQSwECLQAUAAYACAAAACEAtoM4kv4AAADhAQAAEwAAAAAAAAAAAAAA&#10;AAAAAAAAW0NvbnRlbnRfVHlwZXNdLnhtbFBLAQItABQABgAIAAAAIQA4/SH/1gAAAJQBAAALAAAA&#10;AAAAAAAAAAAAAC8BAABfcmVscy8ucmVsc1BLAQItABQABgAIAAAAIQCpW2asAgIAAKEDAAAOAAAA&#10;AAAAAAAAAAAAAC4CAABkcnMvZTJvRG9jLnhtbFBLAQItABQABgAIAAAAIQCAN9bN4AAAAAkBAAAP&#10;AAAAAAAAAAAAAAAAAFwEAABkcnMvZG93bnJldi54bWxQSwUGAAAAAAQABADzAAAAaQUAAAAA&#10;" strokeweight="4.5pt">
                <v:stroke linestyle="thickThin"/>
              </v:line>
            </w:pict>
          </mc:Fallback>
        </mc:AlternateContent>
      </w:r>
      <w:r w:rsidR="00060D91">
        <w:rPr>
          <w:rFonts w:ascii="Times New Roman" w:eastAsia="Times New Roman" w:hAnsi="Times New Roman" w:cs="Times New Roman"/>
          <w:sz w:val="24"/>
          <w:szCs w:val="24"/>
          <w:lang w:eastAsia="ru-RU"/>
        </w:rPr>
        <w:t xml:space="preserve">             Министерства экономического развития Российской Федерации»</w:t>
      </w:r>
    </w:p>
    <w:p w14:paraId="7207B289" w14:textId="4EFF15B6" w:rsidR="001864FA" w:rsidRDefault="001864FA">
      <w:pPr>
        <w:spacing w:after="0" w:line="240" w:lineRule="auto"/>
        <w:rPr>
          <w:rFonts w:ascii="Times New Roman" w:eastAsia="Calibri" w:hAnsi="Times New Roman" w:cs="Times New Roman"/>
          <w:sz w:val="24"/>
          <w:szCs w:val="24"/>
          <w:lang w:eastAsia="ru-RU"/>
        </w:rPr>
      </w:pPr>
    </w:p>
    <w:p w14:paraId="2C593917" w14:textId="77777777" w:rsidR="001864FA" w:rsidRDefault="00060D91">
      <w:pPr>
        <w:spacing w:after="0" w:line="240" w:lineRule="auto"/>
        <w:jc w:val="center"/>
        <w:rPr>
          <w:rStyle w:val="15"/>
          <w:color w:val="000000"/>
          <w14:textFill>
            <w14:solidFill>
              <w14:srgbClr w14:val="000000">
                <w14:lumMod w14:val="75000"/>
                <w14:lumOff w14:val="25000"/>
              </w14:srgbClr>
            </w14:solidFill>
          </w14:textFill>
        </w:rPr>
      </w:pPr>
      <w:r>
        <w:rPr>
          <w:rFonts w:ascii="Times New Roman" w:eastAsia="Calibri" w:hAnsi="Times New Roman" w:cs="Times New Roman"/>
          <w:b/>
          <w:bCs/>
          <w:caps/>
          <w:sz w:val="24"/>
          <w:szCs w:val="24"/>
          <w:lang w:eastAsia="ru-RU"/>
        </w:rPr>
        <w:t>КАФЕДРА Естественные и социально-гуманитарные науки</w:t>
      </w:r>
    </w:p>
    <w:p w14:paraId="75F002FD" w14:textId="77777777" w:rsidR="001864FA" w:rsidRDefault="001864FA">
      <w:pPr>
        <w:spacing w:after="0" w:line="240" w:lineRule="auto"/>
        <w:jc w:val="center"/>
        <w:rPr>
          <w:rFonts w:ascii="Times New Roman" w:eastAsia="Calibri" w:hAnsi="Times New Roman" w:cs="Times New Roman"/>
          <w:b/>
          <w:bCs/>
          <w:caps/>
          <w:sz w:val="24"/>
          <w:szCs w:val="24"/>
          <w:lang w:eastAsia="ru-RU"/>
        </w:rPr>
      </w:pPr>
    </w:p>
    <w:p w14:paraId="13AFA9BC" w14:textId="77777777" w:rsidR="001864FA" w:rsidRDefault="001864FA">
      <w:pPr>
        <w:spacing w:after="0" w:line="240" w:lineRule="auto"/>
        <w:jc w:val="center"/>
        <w:rPr>
          <w:rFonts w:ascii="Times New Roman" w:eastAsia="Calibri" w:hAnsi="Times New Roman" w:cs="Times New Roman"/>
          <w:b/>
          <w:bCs/>
          <w:caps/>
          <w:sz w:val="24"/>
          <w:szCs w:val="24"/>
          <w:lang w:eastAsia="ru-RU"/>
        </w:rPr>
      </w:pPr>
    </w:p>
    <w:p w14:paraId="1F98AE75" w14:textId="77777777" w:rsidR="001864FA" w:rsidRDefault="00060D91">
      <w:pPr>
        <w:keepNext/>
        <w:keepLines/>
        <w:spacing w:after="0" w:line="240" w:lineRule="auto"/>
        <w:outlineLvl w:val="0"/>
        <w:rPr>
          <w:rFonts w:ascii="Times New Roman" w:eastAsia="Times New Roman" w:hAnsi="Times New Roman" w:cs="Times New Roman"/>
          <w:b/>
          <w:bCs/>
        </w:rPr>
      </w:pPr>
      <w:r>
        <w:rPr>
          <w:noProof/>
          <w:lang w:eastAsia="ru-RU"/>
        </w:rPr>
        <w:drawing>
          <wp:inline distT="0" distB="0" distL="0" distR="0" wp14:anchorId="0C91A90D" wp14:editId="4B0F020F">
            <wp:extent cx="5850255" cy="2588895"/>
            <wp:effectExtent l="0" t="0" r="0" b="1905"/>
            <wp:docPr id="5" name="Рисунок 5"/>
            <wp:cNvGraphicFramePr/>
            <a:graphic xmlns:a="http://schemas.openxmlformats.org/drawingml/2006/main">
              <a:graphicData uri="http://schemas.openxmlformats.org/drawingml/2006/picture">
                <pic:pic xmlns:pic="http://schemas.openxmlformats.org/drawingml/2006/picture">
                  <pic:nvPicPr>
                    <pic:cNvPr id="5" name="Рисунок 5"/>
                    <pic:cNvPicPr/>
                  </pic:nvPicPr>
                  <pic:blipFill>
                    <a:blip r:embed="rId9">
                      <a:extLst>
                        <a:ext uri="{28A0092B-C50C-407E-A947-70E740481C1C}">
                          <a14:useLocalDpi xmlns:a14="http://schemas.microsoft.com/office/drawing/2010/main" val="0"/>
                        </a:ext>
                      </a:extLst>
                    </a:blip>
                    <a:srcRect l="25476" t="19974" r="30600" b="42413"/>
                    <a:stretch>
                      <a:fillRect/>
                    </a:stretch>
                  </pic:blipFill>
                  <pic:spPr>
                    <a:xfrm>
                      <a:off x="0" y="0"/>
                      <a:ext cx="5850255" cy="2588895"/>
                    </a:xfrm>
                    <a:prstGeom prst="rect">
                      <a:avLst/>
                    </a:prstGeom>
                    <a:noFill/>
                    <a:ln>
                      <a:noFill/>
                    </a:ln>
                  </pic:spPr>
                </pic:pic>
              </a:graphicData>
            </a:graphic>
          </wp:inline>
        </w:drawing>
      </w:r>
    </w:p>
    <w:p w14:paraId="3F697893" w14:textId="77777777" w:rsidR="001864FA" w:rsidRDefault="001864FA">
      <w:pPr>
        <w:keepNext/>
        <w:keepLines/>
        <w:spacing w:after="0" w:line="240" w:lineRule="auto"/>
        <w:outlineLvl w:val="0"/>
        <w:rPr>
          <w:rFonts w:ascii="Times New Roman" w:eastAsia="Times New Roman" w:hAnsi="Times New Roman" w:cs="Times New Roman"/>
          <w:b/>
          <w:bCs/>
        </w:rPr>
      </w:pPr>
    </w:p>
    <w:p w14:paraId="4C437079" w14:textId="77777777" w:rsidR="001864FA" w:rsidRDefault="001864FA">
      <w:pPr>
        <w:keepNext/>
        <w:keepLines/>
        <w:spacing w:after="0" w:line="240" w:lineRule="auto"/>
        <w:outlineLvl w:val="0"/>
        <w:rPr>
          <w:rFonts w:ascii="Times New Roman" w:eastAsia="Times New Roman" w:hAnsi="Times New Roman" w:cs="Times New Roman"/>
          <w:b/>
          <w:bCs/>
        </w:rPr>
      </w:pPr>
    </w:p>
    <w:p w14:paraId="523EC053" w14:textId="77777777" w:rsidR="001864FA" w:rsidRDefault="001864FA">
      <w:pPr>
        <w:keepNext/>
        <w:keepLines/>
        <w:spacing w:after="0" w:line="240" w:lineRule="auto"/>
        <w:outlineLvl w:val="0"/>
        <w:rPr>
          <w:rFonts w:ascii="Times New Roman" w:eastAsia="Times New Roman" w:hAnsi="Times New Roman" w:cs="Times New Roman"/>
          <w:b/>
          <w:bCs/>
          <w:sz w:val="24"/>
          <w:szCs w:val="24"/>
        </w:rPr>
      </w:pPr>
    </w:p>
    <w:p w14:paraId="4C651F58" w14:textId="77777777" w:rsidR="001864FA" w:rsidRDefault="001864FA">
      <w:pPr>
        <w:keepNext/>
        <w:keepLines/>
        <w:spacing w:after="0" w:line="240" w:lineRule="auto"/>
        <w:jc w:val="center"/>
        <w:outlineLvl w:val="0"/>
        <w:rPr>
          <w:rFonts w:ascii="Times New Roman" w:eastAsia="Times New Roman" w:hAnsi="Times New Roman" w:cs="Times New Roman"/>
          <w:b/>
          <w:bCs/>
        </w:rPr>
      </w:pPr>
    </w:p>
    <w:p w14:paraId="5E706216" w14:textId="77777777" w:rsidR="001864FA" w:rsidRDefault="00060D91">
      <w:pPr>
        <w:keepNext/>
        <w:keepLines/>
        <w:spacing w:after="0" w:line="276" w:lineRule="auto"/>
        <w:jc w:val="center"/>
        <w:outlineLvl w:val="0"/>
        <w:rPr>
          <w:rFonts w:ascii="Times New Roman" w:eastAsia="Times New Roman" w:hAnsi="Times New Roman" w:cs="Times New Roman"/>
          <w:bCs/>
        </w:rPr>
      </w:pPr>
      <w:r>
        <w:rPr>
          <w:rFonts w:ascii="Times New Roman" w:eastAsia="Times New Roman" w:hAnsi="Times New Roman" w:cs="Times New Roman"/>
          <w:b/>
          <w:bCs/>
        </w:rPr>
        <w:t>РАБОЧАЯ ПРОГРАММА УЧЕБНОЙ ДИСЦИПЛИНЫ</w:t>
      </w:r>
      <w:r>
        <w:rPr>
          <w:rFonts w:ascii="Times New Roman" w:eastAsia="Times New Roman" w:hAnsi="Times New Roman" w:cs="Times New Roman"/>
          <w:bCs/>
        </w:rPr>
        <w:t xml:space="preserve"> </w:t>
      </w:r>
    </w:p>
    <w:p w14:paraId="186FCE25" w14:textId="77777777" w:rsidR="001864FA" w:rsidRDefault="001864FA">
      <w:pPr>
        <w:keepNext/>
        <w:keepLines/>
        <w:spacing w:after="0" w:line="276" w:lineRule="auto"/>
        <w:jc w:val="center"/>
        <w:outlineLvl w:val="0"/>
        <w:rPr>
          <w:rFonts w:ascii="Times New Roman" w:eastAsia="Times New Roman" w:hAnsi="Times New Roman" w:cs="Times New Roman"/>
          <w:bCs/>
          <w:sz w:val="24"/>
          <w:szCs w:val="24"/>
        </w:rPr>
      </w:pPr>
    </w:p>
    <w:p w14:paraId="1444275A" w14:textId="77777777" w:rsidR="001864FA" w:rsidRDefault="00060D91">
      <w:pPr>
        <w:spacing w:after="0" w:line="276"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Элективные курсы по физической культуре</w:t>
      </w:r>
    </w:p>
    <w:p w14:paraId="15A66D3B" w14:textId="77777777" w:rsidR="001864FA" w:rsidRDefault="001864FA">
      <w:pPr>
        <w:spacing w:after="0" w:line="276" w:lineRule="auto"/>
        <w:jc w:val="center"/>
        <w:rPr>
          <w:rFonts w:ascii="Times New Roman" w:eastAsia="Calibri" w:hAnsi="Times New Roman" w:cs="Times New Roman"/>
          <w:b/>
          <w:sz w:val="24"/>
          <w:szCs w:val="24"/>
          <w:lang w:eastAsia="ru-RU"/>
        </w:rPr>
      </w:pPr>
    </w:p>
    <w:p w14:paraId="2CB9397D" w14:textId="77777777" w:rsidR="001864FA" w:rsidRDefault="00060D91">
      <w:pPr>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по</w:t>
      </w:r>
      <w:proofErr w:type="gramEnd"/>
      <w:r>
        <w:rPr>
          <w:rFonts w:ascii="Times New Roman" w:eastAsia="Calibri" w:hAnsi="Times New Roman" w:cs="Times New Roman"/>
          <w:sz w:val="28"/>
          <w:szCs w:val="28"/>
          <w:lang w:eastAsia="ru-RU"/>
        </w:rPr>
        <w:t xml:space="preserve"> направлению подготовки 38.03.02 «Менеджмент»</w:t>
      </w:r>
    </w:p>
    <w:p w14:paraId="58DF4E12" w14:textId="77777777" w:rsidR="001864FA" w:rsidRDefault="00060D91">
      <w:pPr>
        <w:spacing w:after="0" w:line="360" w:lineRule="auto"/>
        <w:jc w:val="center"/>
        <w:rPr>
          <w:rFonts w:ascii="Arial" w:eastAsia="Times New Roman" w:hAnsi="Arial" w:cs="Arial"/>
          <w:sz w:val="28"/>
          <w:szCs w:val="28"/>
          <w:u w:val="single"/>
          <w:lang w:eastAsia="ru-RU"/>
        </w:rPr>
      </w:pPr>
      <w:proofErr w:type="gramStart"/>
      <w:r>
        <w:rPr>
          <w:rFonts w:ascii="Times New Roman" w:eastAsia="Calibri" w:hAnsi="Times New Roman" w:cs="Times New Roman"/>
          <w:sz w:val="28"/>
          <w:szCs w:val="28"/>
          <w:lang w:eastAsia="ru-RU"/>
        </w:rPr>
        <w:t>направленность</w:t>
      </w:r>
      <w:proofErr w:type="gramEnd"/>
      <w:r>
        <w:rPr>
          <w:rFonts w:ascii="Times New Roman" w:eastAsia="Calibri" w:hAnsi="Times New Roman" w:cs="Times New Roman"/>
          <w:sz w:val="28"/>
          <w:szCs w:val="28"/>
          <w:lang w:eastAsia="ru-RU"/>
        </w:rPr>
        <w:t xml:space="preserve"> (профиль) «Государственное и муниципальной управление»</w:t>
      </w:r>
    </w:p>
    <w:p w14:paraId="09C2E454" w14:textId="77777777" w:rsidR="001864FA" w:rsidRDefault="00060D91">
      <w:pPr>
        <w:spacing w:after="0" w:line="360" w:lineRule="auto"/>
        <w:jc w:val="center"/>
        <w:rPr>
          <w:rFonts w:ascii="Arial" w:eastAsia="Times New Roman" w:hAnsi="Arial" w:cs="Arial"/>
          <w:i/>
          <w:sz w:val="28"/>
          <w:szCs w:val="28"/>
          <w:u w:val="single"/>
          <w:lang w:eastAsia="ru-RU"/>
        </w:rPr>
      </w:pPr>
      <w:proofErr w:type="gramStart"/>
      <w:r>
        <w:rPr>
          <w:rFonts w:ascii="Times New Roman" w:eastAsia="Times New Roman" w:hAnsi="Times New Roman" w:cs="Times New Roman"/>
          <w:i/>
          <w:sz w:val="28"/>
          <w:szCs w:val="28"/>
          <w:lang w:eastAsia="ru-RU"/>
        </w:rPr>
        <w:t>уровень</w:t>
      </w:r>
      <w:proofErr w:type="gramEnd"/>
      <w:r>
        <w:rPr>
          <w:rFonts w:ascii="Times New Roman" w:eastAsia="Times New Roman" w:hAnsi="Times New Roman" w:cs="Times New Roman"/>
          <w:i/>
          <w:sz w:val="28"/>
          <w:szCs w:val="28"/>
          <w:lang w:eastAsia="ru-RU"/>
        </w:rPr>
        <w:t xml:space="preserve"> бакалавриата</w:t>
      </w:r>
    </w:p>
    <w:p w14:paraId="14BE318D" w14:textId="77777777" w:rsidR="001864FA" w:rsidRDefault="00060D91">
      <w:pPr>
        <w:spacing w:after="0" w:line="360" w:lineRule="auto"/>
        <w:jc w:val="center"/>
        <w:outlineLvl w:val="5"/>
        <w:rPr>
          <w:rFonts w:ascii="Times New Roman" w:eastAsia="Times New Roman" w:hAnsi="Times New Roman" w:cs="Times New Roman"/>
          <w:bCs/>
          <w:sz w:val="28"/>
          <w:szCs w:val="28"/>
          <w:lang w:eastAsia="ru-RU"/>
        </w:rPr>
      </w:pPr>
      <w:proofErr w:type="gramStart"/>
      <w:r>
        <w:rPr>
          <w:rFonts w:ascii="Times New Roman" w:eastAsia="Times New Roman" w:hAnsi="Times New Roman" w:cs="Times New Roman"/>
          <w:bCs/>
          <w:sz w:val="28"/>
          <w:szCs w:val="28"/>
          <w:lang w:eastAsia="ru-RU"/>
        </w:rPr>
        <w:t>форма</w:t>
      </w:r>
      <w:proofErr w:type="gramEnd"/>
      <w:r>
        <w:rPr>
          <w:rFonts w:ascii="Times New Roman" w:eastAsia="Times New Roman" w:hAnsi="Times New Roman" w:cs="Times New Roman"/>
          <w:bCs/>
          <w:sz w:val="28"/>
          <w:szCs w:val="28"/>
          <w:lang w:eastAsia="ru-RU"/>
        </w:rPr>
        <w:t xml:space="preserve"> обучения (очная/ очно-заочная)</w:t>
      </w:r>
    </w:p>
    <w:p w14:paraId="5F7FA931" w14:textId="77777777" w:rsidR="001864FA" w:rsidRDefault="001864FA">
      <w:pPr>
        <w:suppressAutoHyphens/>
        <w:spacing w:after="0" w:line="240" w:lineRule="auto"/>
        <w:jc w:val="both"/>
        <w:rPr>
          <w:rFonts w:ascii="Times New Roman" w:eastAsia="Calibri" w:hAnsi="Times New Roman" w:cs="Times New Roman"/>
          <w:sz w:val="24"/>
          <w:szCs w:val="24"/>
          <w:lang w:eastAsia="ru-RU"/>
        </w:rPr>
      </w:pPr>
    </w:p>
    <w:p w14:paraId="3F8A94C4" w14:textId="77777777" w:rsidR="001864FA" w:rsidRDefault="001864FA">
      <w:pPr>
        <w:suppressAutoHyphens/>
        <w:spacing w:after="0" w:line="240" w:lineRule="auto"/>
        <w:jc w:val="both"/>
        <w:rPr>
          <w:rFonts w:ascii="Times New Roman" w:eastAsia="Calibri" w:hAnsi="Times New Roman" w:cs="Times New Roman"/>
          <w:sz w:val="24"/>
          <w:szCs w:val="24"/>
          <w:lang w:eastAsia="ru-RU"/>
        </w:rPr>
      </w:pPr>
    </w:p>
    <w:p w14:paraId="427A067C" w14:textId="77777777" w:rsidR="001864FA" w:rsidRDefault="001864FA">
      <w:pPr>
        <w:suppressAutoHyphens/>
        <w:spacing w:after="0" w:line="240" w:lineRule="auto"/>
        <w:jc w:val="center"/>
        <w:rPr>
          <w:rFonts w:ascii="Times New Roman" w:eastAsia="Calibri" w:hAnsi="Times New Roman" w:cs="Times New Roman"/>
          <w:sz w:val="24"/>
          <w:szCs w:val="24"/>
          <w:lang w:eastAsia="ru-RU"/>
        </w:rPr>
      </w:pPr>
    </w:p>
    <w:p w14:paraId="5E57905F" w14:textId="77777777" w:rsidR="001864FA" w:rsidRDefault="001864FA">
      <w:pPr>
        <w:suppressAutoHyphens/>
        <w:spacing w:after="0" w:line="240" w:lineRule="auto"/>
        <w:jc w:val="center"/>
        <w:rPr>
          <w:rFonts w:ascii="Times New Roman" w:eastAsia="Calibri" w:hAnsi="Times New Roman" w:cs="Times New Roman"/>
          <w:sz w:val="24"/>
          <w:szCs w:val="24"/>
          <w:lang w:eastAsia="ru-RU"/>
        </w:rPr>
      </w:pPr>
    </w:p>
    <w:p w14:paraId="604A77BC" w14:textId="77777777" w:rsidR="001864FA" w:rsidRDefault="001864FA">
      <w:pPr>
        <w:suppressAutoHyphens/>
        <w:spacing w:after="0" w:line="240" w:lineRule="auto"/>
        <w:rPr>
          <w:rFonts w:ascii="Times New Roman" w:eastAsia="Calibri" w:hAnsi="Times New Roman" w:cs="Times New Roman"/>
          <w:sz w:val="24"/>
          <w:szCs w:val="24"/>
          <w:lang w:eastAsia="ru-RU"/>
        </w:rPr>
      </w:pPr>
    </w:p>
    <w:p w14:paraId="23E03E5E" w14:textId="77777777" w:rsidR="001864FA" w:rsidRDefault="001864FA">
      <w:pPr>
        <w:suppressAutoHyphens/>
        <w:spacing w:after="0" w:line="240" w:lineRule="auto"/>
        <w:jc w:val="center"/>
        <w:rPr>
          <w:rFonts w:ascii="Times New Roman" w:eastAsia="Calibri" w:hAnsi="Times New Roman" w:cs="Times New Roman"/>
          <w:sz w:val="24"/>
          <w:szCs w:val="24"/>
          <w:lang w:eastAsia="ru-RU"/>
        </w:rPr>
      </w:pPr>
    </w:p>
    <w:p w14:paraId="6CC5522B" w14:textId="77777777" w:rsidR="001864FA" w:rsidRDefault="001864FA">
      <w:pPr>
        <w:suppressAutoHyphens/>
        <w:spacing w:after="0" w:line="240" w:lineRule="auto"/>
        <w:jc w:val="center"/>
        <w:rPr>
          <w:rFonts w:ascii="Times New Roman" w:eastAsia="Calibri" w:hAnsi="Times New Roman" w:cs="Times New Roman"/>
          <w:sz w:val="24"/>
          <w:szCs w:val="24"/>
          <w:lang w:eastAsia="ru-RU"/>
        </w:rPr>
      </w:pPr>
    </w:p>
    <w:p w14:paraId="68EE3A66" w14:textId="77777777" w:rsidR="001864FA" w:rsidRDefault="001864FA">
      <w:pPr>
        <w:suppressAutoHyphens/>
        <w:spacing w:after="0" w:line="240" w:lineRule="auto"/>
        <w:jc w:val="center"/>
        <w:rPr>
          <w:rFonts w:ascii="Times New Roman" w:eastAsia="Calibri" w:hAnsi="Times New Roman" w:cs="Times New Roman"/>
          <w:sz w:val="24"/>
          <w:szCs w:val="24"/>
          <w:lang w:eastAsia="ru-RU"/>
        </w:rPr>
      </w:pPr>
    </w:p>
    <w:p w14:paraId="164341C9" w14:textId="77777777" w:rsidR="001864FA" w:rsidRDefault="001864FA">
      <w:pPr>
        <w:suppressAutoHyphens/>
        <w:spacing w:after="0" w:line="240" w:lineRule="auto"/>
        <w:rPr>
          <w:rFonts w:ascii="Times New Roman" w:eastAsia="Calibri" w:hAnsi="Times New Roman" w:cs="Times New Roman"/>
          <w:sz w:val="24"/>
          <w:szCs w:val="24"/>
          <w:lang w:eastAsia="ru-RU"/>
        </w:rPr>
      </w:pPr>
    </w:p>
    <w:p w14:paraId="2D3F709F" w14:textId="77777777" w:rsidR="001864FA" w:rsidRDefault="001864FA">
      <w:pPr>
        <w:suppressAutoHyphens/>
        <w:spacing w:after="0" w:line="240" w:lineRule="auto"/>
        <w:rPr>
          <w:rFonts w:ascii="Times New Roman" w:eastAsia="Calibri" w:hAnsi="Times New Roman" w:cs="Times New Roman"/>
          <w:sz w:val="24"/>
          <w:szCs w:val="24"/>
          <w:lang w:eastAsia="ru-RU"/>
        </w:rPr>
      </w:pPr>
    </w:p>
    <w:p w14:paraId="75D04ADE" w14:textId="77777777" w:rsidR="001864FA" w:rsidRDefault="001864FA">
      <w:pPr>
        <w:suppressAutoHyphens/>
        <w:spacing w:after="0" w:line="240" w:lineRule="auto"/>
        <w:rPr>
          <w:rFonts w:ascii="Times New Roman" w:eastAsia="Calibri" w:hAnsi="Times New Roman" w:cs="Times New Roman"/>
          <w:sz w:val="24"/>
          <w:szCs w:val="24"/>
          <w:lang w:eastAsia="ru-RU"/>
        </w:rPr>
      </w:pPr>
    </w:p>
    <w:p w14:paraId="52D50EF3" w14:textId="77777777" w:rsidR="001864FA" w:rsidRDefault="00060D91">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14:paraId="52AB541F" w14:textId="77777777" w:rsidR="001864FA" w:rsidRDefault="00060D91">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14:paraId="11C70CEB" w14:textId="77777777" w:rsidR="001864FA" w:rsidRDefault="001864FA">
      <w:pPr>
        <w:pStyle w:val="ConsPlusTitle"/>
        <w:spacing w:line="360" w:lineRule="auto"/>
        <w:jc w:val="both"/>
        <w:rPr>
          <w:rFonts w:ascii="Times New Roman" w:hAnsi="Times New Roman" w:cs="Times New Roman"/>
          <w:sz w:val="24"/>
          <w:szCs w:val="24"/>
        </w:rPr>
      </w:pPr>
    </w:p>
    <w:p w14:paraId="1C475D2E" w14:textId="77777777" w:rsidR="001864FA" w:rsidRDefault="00060D91">
      <w:pPr>
        <w:tabs>
          <w:tab w:val="left" w:pos="720"/>
        </w:tabs>
        <w:spacing w:line="360" w:lineRule="auto"/>
        <w:ind w:firstLine="709"/>
        <w:jc w:val="both"/>
        <w:rPr>
          <w:rFonts w:ascii="Times New Roman" w:eastAsia="MS Mincho" w:hAnsi="Times New Roman" w:cs="Times New Roman"/>
        </w:rPr>
      </w:pPr>
      <w:r>
        <w:rPr>
          <w:rFonts w:ascii="Times New Roman" w:hAnsi="Times New Roman" w:cs="Times New Roman"/>
          <w:sz w:val="24"/>
          <w:szCs w:val="24"/>
        </w:rPr>
        <w:lastRenderedPageBreak/>
        <w:t>Рабочая программа по дисциплине «</w:t>
      </w:r>
      <w:r>
        <w:rPr>
          <w:rFonts w:ascii="Times New Roman" w:eastAsia="Calibri" w:hAnsi="Times New Roman" w:cs="Times New Roman"/>
          <w:sz w:val="24"/>
          <w:szCs w:val="24"/>
          <w:u w:val="single"/>
        </w:rPr>
        <w:t>Элективные курсы по физической культуре</w:t>
      </w:r>
      <w:r>
        <w:rPr>
          <w:rFonts w:ascii="Times New Roman" w:hAnsi="Times New Roman" w:cs="Times New Roman"/>
          <w:sz w:val="24"/>
          <w:szCs w:val="24"/>
        </w:rPr>
        <w:t xml:space="preserve">» </w:t>
      </w:r>
      <w:r>
        <w:rPr>
          <w:rFonts w:ascii="Times New Roman" w:hAnsi="Times New Roman" w:cs="Times New Roman"/>
        </w:rPr>
        <w:t xml:space="preserve">разработана </w:t>
      </w:r>
      <w:r>
        <w:rPr>
          <w:rFonts w:ascii="Times New Roman" w:eastAsia="MS Mincho" w:hAnsi="Times New Roman" w:cs="Times New Roman"/>
        </w:rPr>
        <w:t>в соответствии с Федеральным государственным образовательным стандартом высшего образования</w:t>
      </w:r>
      <w:r>
        <w:rPr>
          <w:rFonts w:ascii="Times New Roman" w:hAnsi="Times New Roman" w:cs="Times New Roman"/>
        </w:rPr>
        <w:t xml:space="preserve"> по направлению 38.03.02 Менеджмент</w:t>
      </w:r>
      <w:r>
        <w:rPr>
          <w:rFonts w:ascii="Times New Roman" w:eastAsia="MS Mincho" w:hAnsi="Times New Roman" w:cs="Times New Roman"/>
        </w:rPr>
        <w:t xml:space="preserve">,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Pr>
          <w:rFonts w:ascii="Times New Roman" w:eastAsia="MS Mincho" w:hAnsi="Times New Roman" w:cs="Times New Roman"/>
        </w:rPr>
        <w:t>специалитета</w:t>
      </w:r>
      <w:proofErr w:type="spellEnd"/>
      <w:r>
        <w:rPr>
          <w:rFonts w:ascii="Times New Roman" w:eastAsia="MS Mincho" w:hAnsi="Times New Roman" w:cs="Times New Roman"/>
        </w:rPr>
        <w:t xml:space="preserve"> и программам магистратуры».</w:t>
      </w:r>
    </w:p>
    <w:p w14:paraId="78CE5DF6" w14:textId="77777777" w:rsidR="001864FA" w:rsidRDefault="001864FA">
      <w:pPr>
        <w:pStyle w:val="ConsPlusTitle"/>
        <w:spacing w:line="360" w:lineRule="auto"/>
        <w:jc w:val="both"/>
        <w:rPr>
          <w:rFonts w:ascii="Times New Roman" w:hAnsi="Times New Roman" w:cs="Times New Roman"/>
          <w:b w:val="0"/>
          <w:sz w:val="24"/>
          <w:szCs w:val="24"/>
        </w:rPr>
      </w:pPr>
    </w:p>
    <w:p w14:paraId="1FF7A5AC" w14:textId="77777777" w:rsidR="001864FA" w:rsidRDefault="001864FA">
      <w:pPr>
        <w:pStyle w:val="ConsPlusTitle"/>
        <w:spacing w:line="360" w:lineRule="auto"/>
        <w:jc w:val="both"/>
        <w:rPr>
          <w:rFonts w:ascii="Times New Roman" w:hAnsi="Times New Roman" w:cs="Times New Roman"/>
          <w:b w:val="0"/>
          <w:sz w:val="24"/>
          <w:szCs w:val="24"/>
        </w:rPr>
      </w:pPr>
    </w:p>
    <w:p w14:paraId="7A9B8256" w14:textId="77777777" w:rsidR="001864FA" w:rsidRDefault="001864FA">
      <w:pPr>
        <w:spacing w:after="0" w:line="360" w:lineRule="auto"/>
        <w:jc w:val="both"/>
        <w:outlineLvl w:val="5"/>
        <w:rPr>
          <w:rFonts w:ascii="Times New Roman" w:eastAsia="Times New Roman" w:hAnsi="Times New Roman" w:cs="Times New Roman"/>
          <w:bCs/>
          <w:sz w:val="24"/>
          <w:szCs w:val="24"/>
          <w:lang w:eastAsia="ru-RU"/>
        </w:rPr>
      </w:pPr>
    </w:p>
    <w:p w14:paraId="3AE408B1" w14:textId="77777777" w:rsidR="001864FA" w:rsidRDefault="001864FA">
      <w:pPr>
        <w:suppressAutoHyphens/>
        <w:spacing w:after="0" w:line="360" w:lineRule="auto"/>
        <w:rPr>
          <w:rFonts w:ascii="Times New Roman" w:eastAsia="Calibri" w:hAnsi="Times New Roman" w:cs="Times New Roman"/>
          <w:sz w:val="24"/>
          <w:szCs w:val="24"/>
          <w:lang w:eastAsia="ru-RU"/>
        </w:rPr>
      </w:pPr>
    </w:p>
    <w:p w14:paraId="592E340F" w14:textId="77777777" w:rsidR="001864FA" w:rsidRDefault="00060D91">
      <w:pPr>
        <w:suppressAutoHyphens/>
        <w:spacing w:after="0" w:line="360" w:lineRule="auto"/>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Составитель:</w:t>
      </w:r>
      <w:r>
        <w:rPr>
          <w:rFonts w:ascii="Times New Roman" w:eastAsia="Calibri" w:hAnsi="Times New Roman" w:cs="Times New Roman"/>
          <w:sz w:val="24"/>
          <w:szCs w:val="24"/>
          <w:lang w:eastAsia="ru-RU"/>
        </w:rPr>
        <w:t xml:space="preserve"> Зуева Людмила Николаевна –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5C900168" w14:textId="77777777" w:rsidR="001864FA" w:rsidRDefault="001864FA">
      <w:pPr>
        <w:pStyle w:val="26"/>
        <w:shd w:val="clear" w:color="auto" w:fill="auto"/>
        <w:spacing w:before="0" w:after="0" w:line="360" w:lineRule="auto"/>
        <w:jc w:val="both"/>
        <w:rPr>
          <w:rFonts w:eastAsia="Calibri"/>
          <w:b w:val="0"/>
          <w:sz w:val="24"/>
          <w:szCs w:val="24"/>
        </w:rPr>
      </w:pPr>
    </w:p>
    <w:p w14:paraId="1B92EA72" w14:textId="77777777" w:rsidR="001864FA" w:rsidRDefault="001864FA">
      <w:pPr>
        <w:pStyle w:val="26"/>
        <w:shd w:val="clear" w:color="auto" w:fill="auto"/>
        <w:spacing w:before="0" w:after="0" w:line="360" w:lineRule="auto"/>
        <w:jc w:val="both"/>
        <w:rPr>
          <w:rFonts w:eastAsia="Calibri"/>
          <w:b w:val="0"/>
          <w:sz w:val="24"/>
          <w:szCs w:val="24"/>
        </w:rPr>
      </w:pPr>
    </w:p>
    <w:p w14:paraId="6E38CDF6" w14:textId="77777777" w:rsidR="001864FA" w:rsidRDefault="001864FA">
      <w:pPr>
        <w:pStyle w:val="26"/>
        <w:shd w:val="clear" w:color="auto" w:fill="auto"/>
        <w:spacing w:before="0" w:after="0" w:line="360" w:lineRule="auto"/>
        <w:jc w:val="both"/>
        <w:rPr>
          <w:rFonts w:eastAsia="Calibri"/>
          <w:b w:val="0"/>
          <w:sz w:val="24"/>
          <w:szCs w:val="24"/>
        </w:rPr>
      </w:pPr>
    </w:p>
    <w:p w14:paraId="14423933" w14:textId="77777777" w:rsidR="001864FA" w:rsidRDefault="001864FA">
      <w:pPr>
        <w:suppressAutoHyphens/>
        <w:spacing w:after="0" w:line="360" w:lineRule="auto"/>
        <w:rPr>
          <w:rFonts w:ascii="Times New Roman" w:eastAsia="Calibri" w:hAnsi="Times New Roman" w:cs="Times New Roman"/>
          <w:sz w:val="24"/>
          <w:szCs w:val="24"/>
          <w:lang w:eastAsia="ru-RU"/>
        </w:rPr>
      </w:pPr>
    </w:p>
    <w:p w14:paraId="4B99237B" w14:textId="77777777" w:rsidR="001864FA" w:rsidRDefault="001864FA">
      <w:pPr>
        <w:suppressAutoHyphens/>
        <w:spacing w:after="0" w:line="360" w:lineRule="auto"/>
        <w:rPr>
          <w:rFonts w:ascii="Times New Roman" w:eastAsia="Calibri" w:hAnsi="Times New Roman" w:cs="Times New Roman"/>
          <w:sz w:val="24"/>
          <w:szCs w:val="24"/>
          <w:lang w:eastAsia="ru-RU"/>
        </w:rPr>
      </w:pPr>
    </w:p>
    <w:p w14:paraId="4CF30A3D" w14:textId="77777777" w:rsidR="001864FA" w:rsidRDefault="001864FA">
      <w:pPr>
        <w:spacing w:after="0" w:line="360" w:lineRule="auto"/>
        <w:rPr>
          <w:rFonts w:ascii="Times New Roman" w:eastAsia="Calibri" w:hAnsi="Times New Roman" w:cs="Times New Roman"/>
          <w:b/>
          <w:caps/>
          <w:sz w:val="24"/>
          <w:szCs w:val="24"/>
          <w:lang w:eastAsia="ru-RU"/>
        </w:rPr>
      </w:pPr>
    </w:p>
    <w:p w14:paraId="22DC96DC" w14:textId="77777777" w:rsidR="001864FA" w:rsidRDefault="001864FA">
      <w:pPr>
        <w:tabs>
          <w:tab w:val="left" w:pos="4404"/>
        </w:tabs>
        <w:spacing w:after="0" w:line="360" w:lineRule="auto"/>
        <w:jc w:val="center"/>
        <w:rPr>
          <w:rFonts w:ascii="Times New Roman" w:eastAsia="Times New Roman" w:hAnsi="Times New Roman" w:cs="Times New Roman"/>
          <w:sz w:val="24"/>
          <w:szCs w:val="24"/>
          <w:lang w:eastAsia="ru-RU"/>
        </w:rPr>
      </w:pPr>
    </w:p>
    <w:p w14:paraId="03944174" w14:textId="77777777" w:rsidR="001864FA" w:rsidRDefault="001864FA">
      <w:pPr>
        <w:spacing w:after="0" w:line="360" w:lineRule="auto"/>
        <w:jc w:val="center"/>
        <w:rPr>
          <w:rFonts w:ascii="Times New Roman" w:eastAsia="Calibri" w:hAnsi="Times New Roman" w:cs="Times New Roman"/>
          <w:b/>
          <w:sz w:val="24"/>
          <w:szCs w:val="24"/>
        </w:rPr>
      </w:pPr>
    </w:p>
    <w:p w14:paraId="699FB636" w14:textId="77777777" w:rsidR="001864FA" w:rsidRDefault="001864FA">
      <w:pPr>
        <w:spacing w:after="0" w:line="360" w:lineRule="auto"/>
        <w:jc w:val="center"/>
        <w:rPr>
          <w:rFonts w:ascii="Times New Roman" w:eastAsia="Calibri" w:hAnsi="Times New Roman" w:cs="Times New Roman"/>
          <w:b/>
          <w:sz w:val="24"/>
          <w:szCs w:val="24"/>
        </w:rPr>
      </w:pPr>
    </w:p>
    <w:p w14:paraId="2F1E22DD" w14:textId="77777777" w:rsidR="001864FA" w:rsidRDefault="001864FA">
      <w:pPr>
        <w:spacing w:after="0" w:line="360" w:lineRule="auto"/>
        <w:jc w:val="center"/>
        <w:rPr>
          <w:rFonts w:ascii="Times New Roman" w:eastAsia="Calibri" w:hAnsi="Times New Roman" w:cs="Times New Roman"/>
          <w:b/>
          <w:sz w:val="24"/>
          <w:szCs w:val="24"/>
        </w:rPr>
      </w:pPr>
    </w:p>
    <w:p w14:paraId="322C4BAE" w14:textId="77777777" w:rsidR="001864FA" w:rsidRDefault="001864FA">
      <w:pPr>
        <w:spacing w:after="0" w:line="360" w:lineRule="auto"/>
        <w:jc w:val="center"/>
        <w:rPr>
          <w:rFonts w:ascii="Times New Roman" w:eastAsia="Calibri" w:hAnsi="Times New Roman" w:cs="Times New Roman"/>
          <w:b/>
          <w:sz w:val="24"/>
          <w:szCs w:val="24"/>
        </w:rPr>
      </w:pPr>
    </w:p>
    <w:p w14:paraId="6860326B" w14:textId="77777777" w:rsidR="001864FA" w:rsidRDefault="001864FA">
      <w:pPr>
        <w:spacing w:after="0" w:line="360" w:lineRule="auto"/>
        <w:jc w:val="center"/>
        <w:rPr>
          <w:rFonts w:ascii="Times New Roman" w:eastAsia="Calibri" w:hAnsi="Times New Roman" w:cs="Times New Roman"/>
          <w:b/>
          <w:sz w:val="24"/>
          <w:szCs w:val="24"/>
        </w:rPr>
      </w:pPr>
    </w:p>
    <w:p w14:paraId="4D7B1567" w14:textId="77777777" w:rsidR="001864FA" w:rsidRDefault="001864FA">
      <w:pPr>
        <w:spacing w:after="0" w:line="360" w:lineRule="auto"/>
        <w:jc w:val="center"/>
        <w:rPr>
          <w:rFonts w:ascii="Times New Roman" w:eastAsia="Calibri" w:hAnsi="Times New Roman" w:cs="Times New Roman"/>
          <w:b/>
          <w:sz w:val="24"/>
          <w:szCs w:val="24"/>
        </w:rPr>
      </w:pPr>
    </w:p>
    <w:p w14:paraId="05F0E4CB" w14:textId="77777777" w:rsidR="001864FA" w:rsidRDefault="001864FA">
      <w:pPr>
        <w:spacing w:after="0" w:line="360" w:lineRule="auto"/>
        <w:jc w:val="center"/>
        <w:rPr>
          <w:rFonts w:ascii="Times New Roman" w:eastAsia="Calibri" w:hAnsi="Times New Roman" w:cs="Times New Roman"/>
          <w:b/>
          <w:sz w:val="24"/>
          <w:szCs w:val="24"/>
        </w:rPr>
      </w:pPr>
    </w:p>
    <w:p w14:paraId="0585E118" w14:textId="77777777" w:rsidR="001864FA" w:rsidRDefault="001864FA">
      <w:pPr>
        <w:spacing w:after="0" w:line="360" w:lineRule="auto"/>
        <w:jc w:val="center"/>
        <w:rPr>
          <w:rFonts w:ascii="Times New Roman" w:eastAsia="Calibri" w:hAnsi="Times New Roman" w:cs="Times New Roman"/>
          <w:b/>
          <w:sz w:val="24"/>
          <w:szCs w:val="24"/>
        </w:rPr>
      </w:pPr>
    </w:p>
    <w:p w14:paraId="7C1902AC" w14:textId="77777777" w:rsidR="001864FA" w:rsidRDefault="001864FA">
      <w:pPr>
        <w:spacing w:after="0" w:line="360" w:lineRule="auto"/>
        <w:jc w:val="center"/>
        <w:rPr>
          <w:rFonts w:ascii="Times New Roman" w:eastAsia="Calibri" w:hAnsi="Times New Roman" w:cs="Times New Roman"/>
          <w:b/>
          <w:sz w:val="24"/>
          <w:szCs w:val="24"/>
        </w:rPr>
      </w:pPr>
    </w:p>
    <w:p w14:paraId="66888016" w14:textId="77777777" w:rsidR="001864FA" w:rsidRDefault="001864FA">
      <w:pPr>
        <w:spacing w:after="0" w:line="360" w:lineRule="auto"/>
        <w:jc w:val="center"/>
        <w:rPr>
          <w:rFonts w:ascii="Times New Roman" w:eastAsia="Calibri" w:hAnsi="Times New Roman" w:cs="Times New Roman"/>
          <w:b/>
          <w:sz w:val="24"/>
          <w:szCs w:val="24"/>
        </w:rPr>
      </w:pPr>
    </w:p>
    <w:p w14:paraId="1DA6B2B9" w14:textId="77777777" w:rsidR="001864FA" w:rsidRDefault="001864FA">
      <w:pPr>
        <w:spacing w:after="0" w:line="360" w:lineRule="auto"/>
        <w:jc w:val="center"/>
        <w:rPr>
          <w:rFonts w:ascii="Times New Roman" w:eastAsia="Calibri" w:hAnsi="Times New Roman" w:cs="Times New Roman"/>
          <w:b/>
          <w:sz w:val="24"/>
          <w:szCs w:val="24"/>
        </w:rPr>
      </w:pPr>
    </w:p>
    <w:p w14:paraId="1F2317CF" w14:textId="77777777" w:rsidR="001864FA" w:rsidRDefault="001864FA">
      <w:pPr>
        <w:spacing w:after="0" w:line="360" w:lineRule="auto"/>
        <w:jc w:val="center"/>
        <w:rPr>
          <w:rFonts w:ascii="Times New Roman" w:eastAsia="Calibri" w:hAnsi="Times New Roman" w:cs="Times New Roman"/>
          <w:b/>
          <w:sz w:val="24"/>
          <w:szCs w:val="24"/>
        </w:rPr>
      </w:pPr>
    </w:p>
    <w:p w14:paraId="2055274F" w14:textId="77777777" w:rsidR="001864FA" w:rsidRDefault="001864FA">
      <w:pPr>
        <w:spacing w:after="0" w:line="360" w:lineRule="auto"/>
        <w:jc w:val="center"/>
        <w:rPr>
          <w:rFonts w:ascii="Times New Roman" w:eastAsia="Calibri" w:hAnsi="Times New Roman" w:cs="Times New Roman"/>
          <w:b/>
          <w:sz w:val="24"/>
          <w:szCs w:val="24"/>
        </w:rPr>
      </w:pPr>
    </w:p>
    <w:p w14:paraId="7DD1C3A2" w14:textId="77777777" w:rsidR="001864FA" w:rsidRDefault="001864FA">
      <w:pPr>
        <w:spacing w:after="0" w:line="360" w:lineRule="auto"/>
        <w:rPr>
          <w:rFonts w:ascii="Times New Roman" w:eastAsia="Calibri" w:hAnsi="Times New Roman" w:cs="Times New Roman"/>
          <w:b/>
          <w:sz w:val="24"/>
          <w:szCs w:val="24"/>
        </w:rPr>
      </w:pPr>
    </w:p>
    <w:p w14:paraId="734B180F" w14:textId="77777777" w:rsidR="001864FA" w:rsidRDefault="00060D91">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СОДЕРЖАНИЕ</w:t>
      </w:r>
    </w:p>
    <w:p w14:paraId="22E6DB2E" w14:textId="77777777" w:rsidR="001864FA" w:rsidRDefault="001864FA">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1864FA" w14:paraId="29754F06" w14:textId="77777777">
        <w:trPr>
          <w:jc w:val="center"/>
        </w:trPr>
        <w:tc>
          <w:tcPr>
            <w:tcW w:w="516" w:type="dxa"/>
          </w:tcPr>
          <w:p w14:paraId="0D734490" w14:textId="77777777" w:rsidR="001864FA" w:rsidRDefault="001864FA">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1A19FB6B" w14:textId="77777777" w:rsidR="001864FA" w:rsidRDefault="00060D91">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78" w:type="dxa"/>
          </w:tcPr>
          <w:p w14:paraId="71CEE6B3" w14:textId="77777777" w:rsidR="001864FA" w:rsidRDefault="00060D91">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1864FA" w14:paraId="357AFE33" w14:textId="77777777">
        <w:trPr>
          <w:jc w:val="center"/>
        </w:trPr>
        <w:tc>
          <w:tcPr>
            <w:tcW w:w="516" w:type="dxa"/>
          </w:tcPr>
          <w:p w14:paraId="14656589" w14:textId="77777777" w:rsidR="001864FA" w:rsidRDefault="001864FA">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10F4EFC5" w14:textId="77777777" w:rsidR="001864FA" w:rsidRDefault="00060D91">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78" w:type="dxa"/>
          </w:tcPr>
          <w:p w14:paraId="1F9F187C" w14:textId="77777777" w:rsidR="001864FA" w:rsidRDefault="00060D91">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1864FA" w14:paraId="5D3B91A8" w14:textId="77777777">
        <w:trPr>
          <w:jc w:val="center"/>
        </w:trPr>
        <w:tc>
          <w:tcPr>
            <w:tcW w:w="516" w:type="dxa"/>
          </w:tcPr>
          <w:p w14:paraId="4A76CA5C" w14:textId="77777777" w:rsidR="001864FA" w:rsidRDefault="001864FA">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4A3E1179" w14:textId="77777777" w:rsidR="001864FA" w:rsidRDefault="00060D91">
            <w:pPr>
              <w:spacing w:after="0" w:line="36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tcPr>
          <w:p w14:paraId="4A3137EE" w14:textId="77777777" w:rsidR="001864FA" w:rsidRDefault="00060D91">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1864FA" w14:paraId="4E2D550A" w14:textId="77777777">
        <w:trPr>
          <w:jc w:val="center"/>
        </w:trPr>
        <w:tc>
          <w:tcPr>
            <w:tcW w:w="516" w:type="dxa"/>
          </w:tcPr>
          <w:p w14:paraId="514FBEF5" w14:textId="77777777" w:rsidR="001864FA" w:rsidRDefault="001864FA">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7B5DB08A" w14:textId="77777777" w:rsidR="001864FA" w:rsidRDefault="00060D91">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78" w:type="dxa"/>
          </w:tcPr>
          <w:p w14:paraId="544AA1C8" w14:textId="77777777" w:rsidR="001864FA" w:rsidRDefault="00060D91">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r w:rsidR="001864FA" w14:paraId="302C8FB0" w14:textId="77777777">
        <w:trPr>
          <w:jc w:val="center"/>
        </w:trPr>
        <w:tc>
          <w:tcPr>
            <w:tcW w:w="516" w:type="dxa"/>
          </w:tcPr>
          <w:p w14:paraId="3C24433D" w14:textId="77777777" w:rsidR="001864FA" w:rsidRDefault="001864FA">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5634567F" w14:textId="77777777" w:rsidR="001864FA" w:rsidRDefault="00060D91">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tcPr>
          <w:p w14:paraId="30E73016" w14:textId="77777777" w:rsidR="001864FA" w:rsidRDefault="00060D91">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r>
      <w:tr w:rsidR="001864FA" w14:paraId="629E5855" w14:textId="77777777">
        <w:trPr>
          <w:jc w:val="center"/>
        </w:trPr>
        <w:tc>
          <w:tcPr>
            <w:tcW w:w="516" w:type="dxa"/>
          </w:tcPr>
          <w:p w14:paraId="389128A8" w14:textId="77777777" w:rsidR="001864FA" w:rsidRDefault="001864FA">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33D18714" w14:textId="77777777" w:rsidR="001864FA" w:rsidRDefault="00060D91">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tcPr>
          <w:p w14:paraId="0837E023" w14:textId="77777777" w:rsidR="001864FA" w:rsidRDefault="00060D91">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r>
      <w:tr w:rsidR="001864FA" w14:paraId="6CCEFBD4" w14:textId="77777777">
        <w:trPr>
          <w:jc w:val="center"/>
        </w:trPr>
        <w:tc>
          <w:tcPr>
            <w:tcW w:w="516" w:type="dxa"/>
          </w:tcPr>
          <w:p w14:paraId="6FAFA8DE" w14:textId="77777777" w:rsidR="001864FA" w:rsidRDefault="001864FA">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40EE2D62" w14:textId="77777777" w:rsidR="001864FA" w:rsidRDefault="00060D91">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78" w:type="dxa"/>
          </w:tcPr>
          <w:p w14:paraId="0C4FCF43" w14:textId="77777777" w:rsidR="001864FA" w:rsidRDefault="00060D91">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w:t>
            </w:r>
          </w:p>
        </w:tc>
      </w:tr>
      <w:tr w:rsidR="001864FA" w14:paraId="0F6D1577" w14:textId="77777777">
        <w:trPr>
          <w:jc w:val="center"/>
        </w:trPr>
        <w:tc>
          <w:tcPr>
            <w:tcW w:w="516" w:type="dxa"/>
          </w:tcPr>
          <w:p w14:paraId="5B9FE096" w14:textId="77777777" w:rsidR="001864FA" w:rsidRDefault="001864FA">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1F77BBFA" w14:textId="77777777" w:rsidR="001864FA" w:rsidRDefault="00060D91">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78" w:type="dxa"/>
          </w:tcPr>
          <w:p w14:paraId="4F73255C" w14:textId="77777777" w:rsidR="001864FA" w:rsidRDefault="00060D91">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1864FA" w14:paraId="7776444C" w14:textId="77777777">
        <w:trPr>
          <w:jc w:val="center"/>
        </w:trPr>
        <w:tc>
          <w:tcPr>
            <w:tcW w:w="516" w:type="dxa"/>
          </w:tcPr>
          <w:p w14:paraId="66DD1DF1" w14:textId="77777777" w:rsidR="001864FA" w:rsidRDefault="00060D91">
            <w:pPr>
              <w:spacing w:after="0"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8135" w:type="dxa"/>
          </w:tcPr>
          <w:p w14:paraId="4BD28ABB" w14:textId="77777777" w:rsidR="001864FA" w:rsidRDefault="00060D91">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Оценочные средства </w:t>
            </w:r>
          </w:p>
        </w:tc>
        <w:tc>
          <w:tcPr>
            <w:tcW w:w="978" w:type="dxa"/>
          </w:tcPr>
          <w:p w14:paraId="6720FC27" w14:textId="77777777" w:rsidR="001864FA" w:rsidRDefault="00060D91">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1864FA" w14:paraId="27DB7228" w14:textId="77777777">
        <w:trPr>
          <w:jc w:val="center"/>
        </w:trPr>
        <w:tc>
          <w:tcPr>
            <w:tcW w:w="516" w:type="dxa"/>
          </w:tcPr>
          <w:p w14:paraId="0F27198A" w14:textId="77777777" w:rsidR="001864FA" w:rsidRDefault="001864FA">
            <w:pPr>
              <w:spacing w:after="0" w:line="360" w:lineRule="auto"/>
              <w:contextualSpacing/>
              <w:rPr>
                <w:rFonts w:ascii="Times New Roman" w:eastAsia="Calibri" w:hAnsi="Times New Roman" w:cs="Times New Roman"/>
                <w:sz w:val="24"/>
                <w:szCs w:val="24"/>
              </w:rPr>
            </w:pPr>
          </w:p>
        </w:tc>
        <w:tc>
          <w:tcPr>
            <w:tcW w:w="8135" w:type="dxa"/>
          </w:tcPr>
          <w:p w14:paraId="6A0B7568" w14:textId="77777777" w:rsidR="001864FA" w:rsidRDefault="00060D91">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9.1.Паспорт оценочных средств </w:t>
            </w:r>
          </w:p>
          <w:p w14:paraId="54A41269" w14:textId="77777777" w:rsidR="001864FA" w:rsidRDefault="00060D91">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9.2. План-график проведения контрольно-оценочных мероприятий</w:t>
            </w:r>
          </w:p>
        </w:tc>
        <w:tc>
          <w:tcPr>
            <w:tcW w:w="978" w:type="dxa"/>
          </w:tcPr>
          <w:p w14:paraId="35633B1C" w14:textId="77777777" w:rsidR="001864FA" w:rsidRDefault="00060D91">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p w14:paraId="3ADF6967" w14:textId="77777777" w:rsidR="001864FA" w:rsidRDefault="00060D91">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1864FA" w14:paraId="65C19FC4" w14:textId="77777777">
        <w:trPr>
          <w:trHeight w:val="213"/>
          <w:jc w:val="center"/>
        </w:trPr>
        <w:tc>
          <w:tcPr>
            <w:tcW w:w="516" w:type="dxa"/>
          </w:tcPr>
          <w:p w14:paraId="28B724ED" w14:textId="77777777" w:rsidR="001864FA" w:rsidRDefault="001864FA">
            <w:pPr>
              <w:spacing w:after="0" w:line="360" w:lineRule="auto"/>
              <w:contextualSpacing/>
              <w:rPr>
                <w:rFonts w:ascii="Times New Roman" w:eastAsia="Calibri" w:hAnsi="Times New Roman" w:cs="Times New Roman"/>
                <w:sz w:val="24"/>
                <w:szCs w:val="24"/>
              </w:rPr>
            </w:pPr>
          </w:p>
        </w:tc>
        <w:tc>
          <w:tcPr>
            <w:tcW w:w="8135" w:type="dxa"/>
          </w:tcPr>
          <w:p w14:paraId="15105B03" w14:textId="77777777" w:rsidR="001864FA" w:rsidRDefault="00060D91">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9.3.Контрольные вопросы, выносимые на зачет</w:t>
            </w:r>
          </w:p>
        </w:tc>
        <w:tc>
          <w:tcPr>
            <w:tcW w:w="978" w:type="dxa"/>
          </w:tcPr>
          <w:p w14:paraId="2F803D6F" w14:textId="77777777" w:rsidR="001864FA" w:rsidRDefault="00060D91">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1864FA" w14:paraId="69E3796B" w14:textId="77777777">
        <w:trPr>
          <w:jc w:val="center"/>
        </w:trPr>
        <w:tc>
          <w:tcPr>
            <w:tcW w:w="516" w:type="dxa"/>
          </w:tcPr>
          <w:p w14:paraId="501B173E" w14:textId="77777777" w:rsidR="001864FA" w:rsidRDefault="001864FA">
            <w:pPr>
              <w:spacing w:after="0" w:line="360" w:lineRule="auto"/>
              <w:contextualSpacing/>
              <w:rPr>
                <w:rFonts w:ascii="Times New Roman" w:eastAsia="Calibri" w:hAnsi="Times New Roman" w:cs="Times New Roman"/>
                <w:sz w:val="24"/>
                <w:szCs w:val="24"/>
              </w:rPr>
            </w:pPr>
          </w:p>
        </w:tc>
        <w:tc>
          <w:tcPr>
            <w:tcW w:w="8135" w:type="dxa"/>
          </w:tcPr>
          <w:p w14:paraId="3A5774B9" w14:textId="77777777" w:rsidR="001864FA" w:rsidRDefault="00060D91">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9.4. Тестовые задания</w:t>
            </w:r>
          </w:p>
        </w:tc>
        <w:tc>
          <w:tcPr>
            <w:tcW w:w="978" w:type="dxa"/>
          </w:tcPr>
          <w:p w14:paraId="4825B6D2" w14:textId="77777777" w:rsidR="001864FA" w:rsidRDefault="00060D91">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1864FA" w14:paraId="7955DEC5" w14:textId="77777777">
        <w:trPr>
          <w:jc w:val="center"/>
        </w:trPr>
        <w:tc>
          <w:tcPr>
            <w:tcW w:w="516" w:type="dxa"/>
          </w:tcPr>
          <w:p w14:paraId="56B5E39F" w14:textId="77777777" w:rsidR="001864FA" w:rsidRDefault="001864FA">
            <w:pPr>
              <w:spacing w:after="0" w:line="360" w:lineRule="auto"/>
              <w:contextualSpacing/>
              <w:rPr>
                <w:rFonts w:ascii="Times New Roman" w:eastAsia="Calibri" w:hAnsi="Times New Roman" w:cs="Times New Roman"/>
                <w:sz w:val="24"/>
                <w:szCs w:val="24"/>
              </w:rPr>
            </w:pPr>
          </w:p>
        </w:tc>
        <w:tc>
          <w:tcPr>
            <w:tcW w:w="8135" w:type="dxa"/>
          </w:tcPr>
          <w:p w14:paraId="1AEA3E3B" w14:textId="77777777" w:rsidR="001864FA" w:rsidRDefault="00060D91">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9.5. Темы рефератов, докладов, эссе</w:t>
            </w:r>
          </w:p>
          <w:p w14:paraId="27620D64" w14:textId="77777777" w:rsidR="001864FA" w:rsidRDefault="00060D91">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9.6. Критерии оценки знаний</w:t>
            </w:r>
          </w:p>
        </w:tc>
        <w:tc>
          <w:tcPr>
            <w:tcW w:w="978" w:type="dxa"/>
          </w:tcPr>
          <w:p w14:paraId="77A87264" w14:textId="77777777" w:rsidR="001864FA" w:rsidRDefault="00060D91">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p w14:paraId="143967F5" w14:textId="77777777" w:rsidR="001864FA" w:rsidRDefault="00060D91">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r>
      <w:tr w:rsidR="001864FA" w14:paraId="3FA41A86" w14:textId="77777777">
        <w:trPr>
          <w:jc w:val="center"/>
        </w:trPr>
        <w:tc>
          <w:tcPr>
            <w:tcW w:w="516" w:type="dxa"/>
          </w:tcPr>
          <w:p w14:paraId="6E501151" w14:textId="77777777" w:rsidR="001864FA" w:rsidRDefault="00060D91">
            <w:pPr>
              <w:spacing w:after="0"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135" w:type="dxa"/>
          </w:tcPr>
          <w:p w14:paraId="10B5440B" w14:textId="77777777" w:rsidR="001864FA" w:rsidRDefault="00060D91">
            <w:pPr>
              <w:spacing w:after="0" w:line="36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r>
              <w:rPr>
                <w:rFonts w:ascii="Times New Roman" w:eastAsia="Calibri" w:hAnsi="Times New Roman" w:cs="Times New Roman"/>
                <w:sz w:val="24"/>
                <w:szCs w:val="24"/>
              </w:rPr>
              <w:t xml:space="preserve"> </w:t>
            </w:r>
          </w:p>
        </w:tc>
        <w:tc>
          <w:tcPr>
            <w:tcW w:w="978" w:type="dxa"/>
          </w:tcPr>
          <w:p w14:paraId="150017F7" w14:textId="77777777" w:rsidR="001864FA" w:rsidRDefault="00060D91">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38</w:t>
            </w:r>
          </w:p>
        </w:tc>
      </w:tr>
    </w:tbl>
    <w:p w14:paraId="159A5E93" w14:textId="77777777" w:rsidR="001864FA" w:rsidRDefault="001864FA">
      <w:pPr>
        <w:spacing w:after="0" w:line="360" w:lineRule="auto"/>
        <w:rPr>
          <w:rFonts w:ascii="Times New Roman" w:eastAsia="Times New Roman" w:hAnsi="Times New Roman" w:cs="Times New Roman"/>
          <w:sz w:val="24"/>
          <w:szCs w:val="24"/>
          <w:lang w:eastAsia="ru-RU"/>
        </w:rPr>
      </w:pPr>
    </w:p>
    <w:p w14:paraId="5E2AE359" w14:textId="77777777" w:rsidR="001864FA" w:rsidRDefault="001864FA">
      <w:pPr>
        <w:spacing w:after="0" w:line="360" w:lineRule="auto"/>
        <w:rPr>
          <w:rFonts w:ascii="Times New Roman" w:eastAsia="Times New Roman" w:hAnsi="Times New Roman" w:cs="Times New Roman"/>
          <w:sz w:val="24"/>
          <w:szCs w:val="24"/>
          <w:lang w:eastAsia="ru-RU"/>
        </w:rPr>
      </w:pPr>
    </w:p>
    <w:p w14:paraId="2E60C525" w14:textId="77777777" w:rsidR="001864FA" w:rsidRDefault="001864FA">
      <w:pPr>
        <w:spacing w:after="0" w:line="360" w:lineRule="auto"/>
        <w:rPr>
          <w:rFonts w:ascii="Times New Roman" w:eastAsia="Calibri" w:hAnsi="Times New Roman" w:cs="Times New Roman"/>
          <w:b/>
          <w:caps/>
          <w:sz w:val="24"/>
          <w:szCs w:val="24"/>
          <w:lang w:eastAsia="ru-RU"/>
        </w:rPr>
      </w:pPr>
    </w:p>
    <w:p w14:paraId="5177E0ED" w14:textId="77777777" w:rsidR="001864FA" w:rsidRDefault="001864FA">
      <w:pPr>
        <w:suppressAutoHyphens/>
        <w:spacing w:after="0" w:line="360" w:lineRule="auto"/>
        <w:rPr>
          <w:rFonts w:ascii="Times New Roman" w:eastAsia="Calibri" w:hAnsi="Times New Roman" w:cs="Times New Roman"/>
          <w:bCs/>
          <w:sz w:val="24"/>
          <w:szCs w:val="24"/>
          <w:lang w:eastAsia="ru-RU"/>
        </w:rPr>
      </w:pPr>
    </w:p>
    <w:p w14:paraId="7EFCBEAF" w14:textId="77777777" w:rsidR="001864FA" w:rsidRDefault="001864FA">
      <w:pPr>
        <w:suppressAutoHyphens/>
        <w:spacing w:after="0" w:line="360" w:lineRule="auto"/>
        <w:rPr>
          <w:rFonts w:ascii="Times New Roman" w:eastAsia="Calibri" w:hAnsi="Times New Roman" w:cs="Times New Roman"/>
          <w:bCs/>
          <w:sz w:val="24"/>
          <w:szCs w:val="24"/>
          <w:lang w:eastAsia="ru-RU"/>
        </w:rPr>
      </w:pPr>
    </w:p>
    <w:p w14:paraId="412C3091" w14:textId="77777777" w:rsidR="001864FA" w:rsidRDefault="001864FA">
      <w:pPr>
        <w:suppressAutoHyphens/>
        <w:spacing w:after="0" w:line="360" w:lineRule="auto"/>
        <w:rPr>
          <w:rFonts w:ascii="Times New Roman" w:eastAsia="Calibri" w:hAnsi="Times New Roman" w:cs="Times New Roman"/>
          <w:sz w:val="24"/>
          <w:szCs w:val="24"/>
          <w:lang w:eastAsia="ru-RU"/>
        </w:rPr>
      </w:pPr>
    </w:p>
    <w:p w14:paraId="57500138" w14:textId="77777777" w:rsidR="001864FA" w:rsidRDefault="00060D91">
      <w:pPr>
        <w:tabs>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Calibri" w:hAnsi="Times New Roman" w:cs="Times New Roman"/>
          <w:b/>
          <w:sz w:val="24"/>
          <w:szCs w:val="24"/>
          <w:lang w:eastAsia="ru-RU"/>
        </w:rPr>
        <w:br w:type="page"/>
      </w:r>
      <w:r>
        <w:rPr>
          <w:rFonts w:ascii="Times New Roman" w:eastAsia="Times New Roman" w:hAnsi="Times New Roman" w:cs="Times New Roman"/>
          <w:b/>
          <w:sz w:val="24"/>
          <w:szCs w:val="24"/>
          <w:lang w:eastAsia="ru-RU"/>
        </w:rPr>
        <w:lastRenderedPageBreak/>
        <w:t>1. ОРГАНИЗАЦИОННО-МЕТОДИЧЕСКИЙ РАЗДЕЛ</w:t>
      </w:r>
    </w:p>
    <w:p w14:paraId="334B9351" w14:textId="77777777" w:rsidR="001864FA" w:rsidRDefault="00060D91">
      <w:pPr>
        <w:keepNext/>
        <w:widowControl w:val="0"/>
        <w:spacing w:after="0" w:line="360" w:lineRule="auto"/>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дисциплины «</w:t>
      </w:r>
      <w:r>
        <w:rPr>
          <w:rFonts w:ascii="Times New Roman" w:eastAsia="Calibri" w:hAnsi="Times New Roman" w:cs="Times New Roman"/>
          <w:sz w:val="24"/>
          <w:szCs w:val="24"/>
          <w:lang w:eastAsia="ru-RU"/>
        </w:rPr>
        <w:t>Элективные курсы по физической культуре</w:t>
      </w:r>
      <w:r>
        <w:rPr>
          <w:rFonts w:ascii="Times New Roman" w:eastAsia="Times New Roman" w:hAnsi="Times New Roman" w:cs="Times New Roman"/>
          <w:sz w:val="24"/>
          <w:szCs w:val="24"/>
          <w:lang w:eastAsia="ru-RU"/>
        </w:rPr>
        <w:t xml:space="preserve">» разработана для обучающихся по направлению 38.03.02 «Менеджмент» (уровень бакалавриата), направленность (профиль) «Государственное и муниципальной управление», в соответствии с требованиями ФГОС ВО по данному направлению. </w:t>
      </w:r>
    </w:p>
    <w:p w14:paraId="755F5953" w14:textId="6777EBFB" w:rsidR="001864FA" w:rsidRDefault="00060D91">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трудоемкость освоения дисциплины составляет для очной формы обучения 328 ч. и для заочной формы обучения. Учебным планом предусмотрены практические занятия (328 ч. для очной формы обучения</w:t>
      </w:r>
      <w:r w:rsidR="00E5181F">
        <w:rPr>
          <w:rFonts w:ascii="Times New Roman" w:eastAsia="Times New Roman" w:hAnsi="Times New Roman" w:cs="Times New Roman"/>
          <w:sz w:val="24"/>
          <w:szCs w:val="24"/>
          <w:lang w:eastAsia="ru-RU"/>
        </w:rPr>
        <w:t xml:space="preserve">, </w:t>
      </w:r>
      <w:r w:rsidR="006368F5">
        <w:rPr>
          <w:rFonts w:ascii="Times New Roman" w:eastAsia="Times New Roman" w:hAnsi="Times New Roman" w:cs="Times New Roman"/>
          <w:sz w:val="24"/>
          <w:szCs w:val="24"/>
          <w:lang w:eastAsia="ru-RU"/>
        </w:rPr>
        <w:t>110</w:t>
      </w:r>
      <w:r>
        <w:rPr>
          <w:rFonts w:ascii="Times New Roman" w:eastAsia="Times New Roman" w:hAnsi="Times New Roman" w:cs="Times New Roman"/>
          <w:sz w:val="24"/>
          <w:szCs w:val="24"/>
          <w:lang w:eastAsia="ru-RU"/>
        </w:rPr>
        <w:t xml:space="preserve"> ч. для </w:t>
      </w:r>
      <w:r w:rsidR="008A7471">
        <w:rPr>
          <w:rFonts w:ascii="Times New Roman" w:eastAsia="Times New Roman" w:hAnsi="Times New Roman" w:cs="Times New Roman"/>
          <w:sz w:val="24"/>
          <w:szCs w:val="24"/>
          <w:lang w:eastAsia="ru-RU"/>
        </w:rPr>
        <w:t>очно-</w:t>
      </w:r>
      <w:r>
        <w:rPr>
          <w:rFonts w:ascii="Times New Roman" w:eastAsia="Times New Roman" w:hAnsi="Times New Roman" w:cs="Times New Roman"/>
          <w:sz w:val="24"/>
          <w:szCs w:val="24"/>
          <w:lang w:eastAsia="ru-RU"/>
        </w:rPr>
        <w:t>заочной формы обучения).</w:t>
      </w:r>
      <w:r w:rsidR="006368F5">
        <w:rPr>
          <w:rFonts w:ascii="Times New Roman" w:eastAsia="Times New Roman" w:hAnsi="Times New Roman" w:cs="Times New Roman"/>
          <w:sz w:val="24"/>
          <w:szCs w:val="24"/>
          <w:lang w:eastAsia="ru-RU"/>
        </w:rPr>
        <w:t xml:space="preserve"> Самостоятельная работа для студентов очно-заочной формы обучения – 218 ч.</w:t>
      </w:r>
    </w:p>
    <w:p w14:paraId="65F2A941" w14:textId="77777777" w:rsidR="001864FA" w:rsidRDefault="001864FA">
      <w:pPr>
        <w:spacing w:after="0" w:line="360" w:lineRule="auto"/>
        <w:jc w:val="center"/>
        <w:rPr>
          <w:rFonts w:ascii="Times New Roman" w:eastAsia="Times New Roman" w:hAnsi="Times New Roman" w:cs="Times New Roman"/>
          <w:b/>
          <w:bCs/>
          <w:sz w:val="24"/>
          <w:szCs w:val="24"/>
          <w:lang w:eastAsia="ru-RU"/>
        </w:rPr>
      </w:pPr>
    </w:p>
    <w:p w14:paraId="2954163B" w14:textId="77777777" w:rsidR="001864FA" w:rsidRDefault="00060D91">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 и задачи изучения дисциплины</w:t>
      </w:r>
    </w:p>
    <w:p w14:paraId="19E59354" w14:textId="77777777" w:rsidR="001864FA" w:rsidRDefault="00060D91">
      <w:pPr>
        <w:spacing w:after="0" w:line="360" w:lineRule="auto"/>
        <w:ind w:firstLine="709"/>
        <w:jc w:val="both"/>
        <w:rPr>
          <w:rFonts w:ascii="Times New Roman" w:hAnsi="Times New Roman" w:cs="Times New Roman"/>
          <w:szCs w:val="28"/>
        </w:rPr>
      </w:pPr>
      <w:r>
        <w:rPr>
          <w:rFonts w:ascii="Times New Roman" w:hAnsi="Times New Roman" w:cs="Times New Roman"/>
          <w:b/>
          <w:bCs/>
          <w:sz w:val="24"/>
          <w:szCs w:val="24"/>
        </w:rPr>
        <w:t>Цель изучения дисциплины</w:t>
      </w:r>
      <w:r>
        <w:rPr>
          <w:rFonts w:ascii="Times New Roman" w:hAnsi="Times New Roman" w:cs="Times New Roman"/>
          <w:bCs/>
          <w:sz w:val="24"/>
          <w:szCs w:val="24"/>
        </w:rPr>
        <w:t xml:space="preserve">: </w:t>
      </w:r>
      <w:r>
        <w:rPr>
          <w:rFonts w:ascii="Times New Roman" w:eastAsia="Times New Roman" w:hAnsi="Times New Roman" w:cs="Times New Roman"/>
          <w:sz w:val="24"/>
          <w:szCs w:val="24"/>
          <w:lang w:eastAsia="ru-RU"/>
        </w:rPr>
        <w:t>Обеспечение понимания роли физической культуры в развитии личности и подготовке ее к профессиональной деятельности</w:t>
      </w:r>
    </w:p>
    <w:p w14:paraId="1751B258" w14:textId="77777777" w:rsidR="001864FA" w:rsidRDefault="00060D91">
      <w:pPr>
        <w:spacing w:after="0" w:line="36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Задачи дисциплины:</w:t>
      </w:r>
    </w:p>
    <w:p w14:paraId="34338F9E"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Обеспечение понимания роли физической культуры в развитии личности и подготовке ее к профессиональной деятельности.</w:t>
      </w:r>
    </w:p>
    <w:p w14:paraId="39197C56"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Формирование мотивационно-ценностного отношения к физической культуре, установки на здоровый стиль жизни, потребности в регулярных занятиях физическими упражнениями.</w:t>
      </w:r>
    </w:p>
    <w:p w14:paraId="21C3C437"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Овладение системой специальных знаний, практических умений и навыков, обеспечивающих сохранение и укрепление здоровья, формирование компенсаторных процессов, коррекцию имеющихся отклонений в состоянии здоровья, психическое благополучие, развитие и совершенствование психофизических способностей, формирование профессионально значимых качеств и свойств личности.</w:t>
      </w:r>
    </w:p>
    <w:p w14:paraId="6E4B24B4"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Адаптацию организма к воздействию умственных и физических нагрузок, а также расширение функциональных возможностей физиологических систем, повышение сопротивляемости защитных сил организма.</w:t>
      </w:r>
    </w:p>
    <w:p w14:paraId="53CC0C78"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Овладение методикой формирования и выполнения комплекса упражнений оздоровительной направленности для самостоятельных занятий, способами самоконтроля при выполнении физических нагрузок различного характера, правилами личной гигиены, рационального режима труда и отдыха.</w:t>
      </w:r>
    </w:p>
    <w:p w14:paraId="560733D4"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Овладение средствами и методами противодействия неблагоприятным факторам и условиям труда, снижения утомления в процессе профессиональной деятельности и повышения качества результатов.</w:t>
      </w:r>
    </w:p>
    <w:p w14:paraId="6D5C3CDB" w14:textId="77777777" w:rsidR="001864FA" w:rsidRDefault="001864FA">
      <w:pPr>
        <w:spacing w:after="0" w:line="360" w:lineRule="auto"/>
        <w:jc w:val="both"/>
        <w:rPr>
          <w:rFonts w:ascii="Times New Roman" w:hAnsi="Times New Roman" w:cs="Times New Roman"/>
          <w:szCs w:val="28"/>
        </w:rPr>
      </w:pPr>
    </w:p>
    <w:p w14:paraId="06978C88" w14:textId="77777777" w:rsidR="001864FA" w:rsidRDefault="00060D91">
      <w:pPr>
        <w:spacing w:after="0" w:line="276"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Перечень</w:t>
      </w:r>
    </w:p>
    <w:p w14:paraId="7EF6F154" w14:textId="77777777" w:rsidR="001864FA" w:rsidRDefault="00060D91">
      <w:pPr>
        <w:spacing w:after="0" w:line="276" w:lineRule="auto"/>
        <w:jc w:val="center"/>
        <w:rPr>
          <w:rFonts w:ascii="Times New Roman" w:eastAsia="Calibri" w:hAnsi="Times New Roman" w:cs="Times New Roman"/>
          <w:b/>
          <w:sz w:val="24"/>
          <w:szCs w:val="24"/>
          <w:lang w:eastAsia="ru-RU"/>
        </w:rPr>
      </w:pPr>
      <w:proofErr w:type="gramStart"/>
      <w:r>
        <w:rPr>
          <w:rFonts w:ascii="Times New Roman" w:eastAsia="Calibri" w:hAnsi="Times New Roman" w:cs="Times New Roman"/>
          <w:b/>
          <w:sz w:val="24"/>
          <w:szCs w:val="24"/>
          <w:lang w:eastAsia="ru-RU"/>
        </w:rPr>
        <w:t>сформированных</w:t>
      </w:r>
      <w:proofErr w:type="gramEnd"/>
      <w:r>
        <w:rPr>
          <w:rFonts w:ascii="Times New Roman" w:eastAsia="Calibri" w:hAnsi="Times New Roman" w:cs="Times New Roman"/>
          <w:b/>
          <w:sz w:val="24"/>
          <w:szCs w:val="24"/>
          <w:lang w:eastAsia="ru-RU"/>
        </w:rPr>
        <w:t xml:space="preserve"> компетенций в процессе освоения дисциплины</w:t>
      </w:r>
    </w:p>
    <w:p w14:paraId="62951EFF" w14:textId="77777777" w:rsidR="001864FA" w:rsidRDefault="001864FA">
      <w:pPr>
        <w:spacing w:after="0" w:line="276"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0"/>
        <w:gridCol w:w="1597"/>
        <w:gridCol w:w="1133"/>
        <w:gridCol w:w="4219"/>
      </w:tblGrid>
      <w:tr w:rsidR="001864FA" w:rsidRPr="00FF309E" w14:paraId="54A2A58C" w14:textId="77777777">
        <w:trPr>
          <w:jc w:val="center"/>
        </w:trPr>
        <w:tc>
          <w:tcPr>
            <w:tcW w:w="1315" w:type="pct"/>
            <w:tcBorders>
              <w:top w:val="single" w:sz="4" w:space="0" w:color="auto"/>
              <w:left w:val="single" w:sz="4" w:space="0" w:color="auto"/>
              <w:bottom w:val="single" w:sz="4" w:space="0" w:color="auto"/>
              <w:right w:val="single" w:sz="4" w:space="0" w:color="auto"/>
            </w:tcBorders>
            <w:vAlign w:val="center"/>
          </w:tcPr>
          <w:p w14:paraId="0DD303AB" w14:textId="77777777" w:rsidR="001864FA" w:rsidRPr="00FF309E" w:rsidRDefault="00060D91">
            <w:pPr>
              <w:spacing w:after="0" w:line="276" w:lineRule="auto"/>
              <w:jc w:val="center"/>
              <w:rPr>
                <w:rFonts w:ascii="Times New Roman" w:eastAsia="Calibri" w:hAnsi="Times New Roman" w:cs="Times New Roman"/>
                <w:b/>
                <w:sz w:val="20"/>
                <w:szCs w:val="20"/>
              </w:rPr>
            </w:pPr>
            <w:r w:rsidRPr="00FF309E">
              <w:rPr>
                <w:rFonts w:ascii="Times New Roman" w:eastAsia="Calibri" w:hAnsi="Times New Roman" w:cs="Times New Roman"/>
                <w:b/>
                <w:sz w:val="20"/>
                <w:szCs w:val="20"/>
              </w:rPr>
              <w:t>Код и формулировка компетенции</w:t>
            </w:r>
          </w:p>
        </w:tc>
        <w:tc>
          <w:tcPr>
            <w:tcW w:w="847" w:type="pct"/>
            <w:tcBorders>
              <w:top w:val="single" w:sz="4" w:space="0" w:color="auto"/>
              <w:left w:val="single" w:sz="4" w:space="0" w:color="auto"/>
              <w:bottom w:val="single" w:sz="4" w:space="0" w:color="auto"/>
              <w:right w:val="single" w:sz="4" w:space="0" w:color="auto"/>
            </w:tcBorders>
          </w:tcPr>
          <w:p w14:paraId="7340613A" w14:textId="77777777" w:rsidR="001864FA" w:rsidRPr="00FF309E" w:rsidRDefault="001864FA">
            <w:pPr>
              <w:spacing w:after="0" w:line="276" w:lineRule="auto"/>
              <w:jc w:val="center"/>
              <w:rPr>
                <w:rFonts w:ascii="Times New Roman" w:eastAsia="Calibri" w:hAnsi="Times New Roman" w:cs="Times New Roman"/>
                <w:b/>
                <w:sz w:val="20"/>
                <w:szCs w:val="20"/>
              </w:rPr>
            </w:pPr>
          </w:p>
          <w:p w14:paraId="07DEF16C" w14:textId="77777777" w:rsidR="001864FA" w:rsidRPr="00FF309E" w:rsidRDefault="00060D91">
            <w:pPr>
              <w:spacing w:after="0" w:line="240" w:lineRule="auto"/>
              <w:ind w:hanging="11"/>
              <w:jc w:val="center"/>
              <w:rPr>
                <w:rFonts w:ascii="Times New Roman" w:eastAsia="Calibri" w:hAnsi="Times New Roman" w:cs="Times New Roman"/>
                <w:b/>
                <w:bCs/>
                <w:sz w:val="20"/>
                <w:szCs w:val="20"/>
                <w:lang w:eastAsia="ru-RU"/>
              </w:rPr>
            </w:pPr>
            <w:r w:rsidRPr="00FF309E">
              <w:rPr>
                <w:rFonts w:ascii="Times New Roman" w:eastAsia="Calibri" w:hAnsi="Times New Roman" w:cs="Times New Roman"/>
                <w:b/>
                <w:bCs/>
                <w:sz w:val="20"/>
                <w:szCs w:val="20"/>
                <w:lang w:eastAsia="ru-RU"/>
              </w:rPr>
              <w:t>Код и наименование</w:t>
            </w:r>
          </w:p>
          <w:p w14:paraId="0EE07FC0" w14:textId="77777777" w:rsidR="001864FA" w:rsidRPr="00FF309E" w:rsidRDefault="00060D91">
            <w:pPr>
              <w:spacing w:after="0" w:line="240" w:lineRule="auto"/>
              <w:ind w:hanging="11"/>
              <w:jc w:val="center"/>
              <w:rPr>
                <w:rFonts w:ascii="Times New Roman" w:eastAsia="Calibri" w:hAnsi="Times New Roman" w:cs="Times New Roman"/>
                <w:b/>
                <w:bCs/>
                <w:sz w:val="20"/>
                <w:szCs w:val="20"/>
                <w:lang w:eastAsia="ru-RU"/>
              </w:rPr>
            </w:pPr>
            <w:proofErr w:type="gramStart"/>
            <w:r w:rsidRPr="00FF309E">
              <w:rPr>
                <w:rFonts w:ascii="Times New Roman" w:eastAsia="Calibri" w:hAnsi="Times New Roman" w:cs="Times New Roman"/>
                <w:b/>
                <w:bCs/>
                <w:sz w:val="20"/>
                <w:szCs w:val="20"/>
                <w:lang w:eastAsia="ru-RU"/>
              </w:rPr>
              <w:t>индикатора</w:t>
            </w:r>
            <w:proofErr w:type="gramEnd"/>
            <w:r w:rsidRPr="00FF309E">
              <w:rPr>
                <w:rFonts w:ascii="Times New Roman" w:eastAsia="Calibri" w:hAnsi="Times New Roman" w:cs="Times New Roman"/>
                <w:b/>
                <w:bCs/>
                <w:sz w:val="20"/>
                <w:szCs w:val="20"/>
                <w:lang w:eastAsia="ru-RU"/>
              </w:rPr>
              <w:t xml:space="preserve"> достижения</w:t>
            </w:r>
          </w:p>
          <w:p w14:paraId="55918F1D" w14:textId="77777777" w:rsidR="001864FA" w:rsidRPr="00FF309E" w:rsidRDefault="00060D91">
            <w:pPr>
              <w:spacing w:after="0"/>
              <w:jc w:val="center"/>
              <w:rPr>
                <w:rFonts w:ascii="Times New Roman" w:eastAsia="Calibri" w:hAnsi="Times New Roman" w:cs="Times New Roman"/>
                <w:sz w:val="20"/>
                <w:szCs w:val="20"/>
              </w:rPr>
            </w:pPr>
            <w:proofErr w:type="gramStart"/>
            <w:r w:rsidRPr="00FF309E">
              <w:rPr>
                <w:rFonts w:ascii="Times New Roman" w:eastAsia="Calibri" w:hAnsi="Times New Roman" w:cs="Times New Roman"/>
                <w:b/>
                <w:bCs/>
                <w:sz w:val="20"/>
                <w:szCs w:val="20"/>
                <w:lang w:eastAsia="ru-RU"/>
              </w:rPr>
              <w:t>компе</w:t>
            </w:r>
            <w:r w:rsidRPr="00FF309E">
              <w:rPr>
                <w:rFonts w:ascii="Times New Roman" w:eastAsia="Calibri" w:hAnsi="Times New Roman" w:cs="Times New Roman"/>
                <w:b/>
                <w:bCs/>
                <w:sz w:val="20"/>
                <w:szCs w:val="20"/>
                <w:lang w:eastAsia="ru-RU"/>
              </w:rPr>
              <w:softHyphen/>
              <w:t>тенции</w:t>
            </w:r>
            <w:proofErr w:type="gramEnd"/>
          </w:p>
        </w:tc>
        <w:tc>
          <w:tcPr>
            <w:tcW w:w="2838" w:type="pct"/>
            <w:gridSpan w:val="2"/>
            <w:tcBorders>
              <w:top w:val="single" w:sz="4" w:space="0" w:color="auto"/>
              <w:left w:val="single" w:sz="4" w:space="0" w:color="auto"/>
              <w:bottom w:val="single" w:sz="4" w:space="0" w:color="auto"/>
              <w:right w:val="single" w:sz="4" w:space="0" w:color="auto"/>
            </w:tcBorders>
            <w:vAlign w:val="center"/>
          </w:tcPr>
          <w:p w14:paraId="4C2C2560" w14:textId="77777777" w:rsidR="001864FA" w:rsidRPr="00FF309E" w:rsidRDefault="00060D91">
            <w:pPr>
              <w:spacing w:after="0" w:line="276" w:lineRule="auto"/>
              <w:jc w:val="center"/>
              <w:rPr>
                <w:rFonts w:ascii="Times New Roman" w:eastAsia="Calibri" w:hAnsi="Times New Roman" w:cs="Times New Roman"/>
                <w:b/>
                <w:sz w:val="20"/>
                <w:szCs w:val="20"/>
              </w:rPr>
            </w:pPr>
            <w:r w:rsidRPr="00FF309E">
              <w:rPr>
                <w:rFonts w:ascii="Times New Roman" w:eastAsia="Calibri" w:hAnsi="Times New Roman" w:cs="Times New Roman"/>
                <w:b/>
                <w:sz w:val="20"/>
                <w:szCs w:val="20"/>
              </w:rPr>
              <w:t>Этапы формирования компетенции</w:t>
            </w:r>
          </w:p>
        </w:tc>
      </w:tr>
      <w:tr w:rsidR="001864FA" w:rsidRPr="00FF309E" w14:paraId="491D9E06" w14:textId="77777777" w:rsidTr="00FF309E">
        <w:trPr>
          <w:trHeight w:val="289"/>
          <w:jc w:val="center"/>
        </w:trPr>
        <w:tc>
          <w:tcPr>
            <w:tcW w:w="1315" w:type="pct"/>
            <w:vMerge w:val="restart"/>
            <w:tcBorders>
              <w:left w:val="single" w:sz="6" w:space="0" w:color="000000"/>
              <w:right w:val="single" w:sz="6" w:space="0" w:color="000000"/>
            </w:tcBorders>
            <w:tcMar>
              <w:top w:w="30" w:type="dxa"/>
              <w:left w:w="108" w:type="dxa"/>
              <w:bottom w:w="30" w:type="dxa"/>
              <w:right w:w="108" w:type="dxa"/>
            </w:tcMar>
          </w:tcPr>
          <w:p w14:paraId="7EB5C53F" w14:textId="77777777" w:rsidR="001864FA" w:rsidRPr="00FF309E" w:rsidRDefault="00060D91" w:rsidP="00FF309E">
            <w:pPr>
              <w:spacing w:after="0" w:line="240" w:lineRule="auto"/>
              <w:rPr>
                <w:rFonts w:ascii="Times New Roman" w:eastAsia="Times New Roman" w:hAnsi="Times New Roman" w:cs="Times New Roman"/>
                <w:sz w:val="20"/>
                <w:szCs w:val="20"/>
                <w:lang w:eastAsia="ru-RU"/>
              </w:rPr>
            </w:pPr>
            <w:r w:rsidRPr="00FF309E">
              <w:rPr>
                <w:rFonts w:ascii="Times New Roman" w:eastAsia="Times New Roman" w:hAnsi="Times New Roman" w:cs="Times New Roman"/>
                <w:sz w:val="20"/>
                <w:szCs w:val="20"/>
                <w:lang w:eastAsia="ru-RU"/>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14:paraId="1E5CF67A" w14:textId="77777777" w:rsidR="001864FA" w:rsidRPr="00FF309E" w:rsidRDefault="001864FA" w:rsidP="00FF309E">
            <w:pPr>
              <w:pStyle w:val="ConsPlusNormal"/>
              <w:rPr>
                <w:rFonts w:ascii="Times New Roman" w:hAnsi="Times New Roman" w:cs="Times New Roman"/>
              </w:rPr>
            </w:pPr>
          </w:p>
        </w:tc>
        <w:tc>
          <w:tcPr>
            <w:tcW w:w="847" w:type="pct"/>
            <w:vMerge w:val="restart"/>
            <w:tcBorders>
              <w:left w:val="single" w:sz="6" w:space="0" w:color="000000"/>
              <w:right w:val="single" w:sz="6" w:space="0" w:color="000000"/>
            </w:tcBorders>
          </w:tcPr>
          <w:p w14:paraId="6F687212" w14:textId="77777777" w:rsidR="001864FA" w:rsidRPr="00FF309E" w:rsidRDefault="00060D91">
            <w:pPr>
              <w:spacing w:after="0"/>
              <w:rPr>
                <w:rFonts w:ascii="Times New Roman" w:eastAsia="Calibri" w:hAnsi="Times New Roman" w:cs="Times New Roman"/>
                <w:b/>
                <w:sz w:val="20"/>
                <w:szCs w:val="20"/>
              </w:rPr>
            </w:pPr>
            <w:r w:rsidRPr="00FF309E">
              <w:rPr>
                <w:rFonts w:ascii="Times New Roman" w:hAnsi="Times New Roman"/>
                <w:iCs/>
                <w:sz w:val="20"/>
                <w:szCs w:val="20"/>
              </w:rPr>
              <w:t xml:space="preserve">ИД </w:t>
            </w:r>
            <w:r w:rsidRPr="00FF309E">
              <w:rPr>
                <w:rFonts w:ascii="Times New Roman" w:hAnsi="Times New Roman"/>
                <w:iCs/>
                <w:sz w:val="20"/>
                <w:szCs w:val="20"/>
                <w:vertAlign w:val="subscript"/>
              </w:rPr>
              <w:t xml:space="preserve">УК-7 </w:t>
            </w:r>
            <w:r w:rsidRPr="00FF309E">
              <w:rPr>
                <w:rFonts w:ascii="Times New Roman" w:hAnsi="Times New Roman" w:cs="Times New Roman"/>
                <w:sz w:val="20"/>
                <w:szCs w:val="20"/>
              </w:rPr>
              <w:t>Планирует свое рабочее и свободное время для оптимального сочетания физической и умственной нагрузки и обеспечения работоспособности</w:t>
            </w: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4ED0EE2" w14:textId="77777777" w:rsidR="001864FA" w:rsidRPr="00FF309E" w:rsidRDefault="00060D91">
            <w:pPr>
              <w:spacing w:after="0"/>
              <w:rPr>
                <w:rFonts w:ascii="Times New Roman" w:eastAsia="Calibri" w:hAnsi="Times New Roman" w:cs="Times New Roman"/>
                <w:b/>
                <w:sz w:val="20"/>
                <w:szCs w:val="20"/>
              </w:rPr>
            </w:pPr>
            <w:r w:rsidRPr="00FF309E">
              <w:rPr>
                <w:rFonts w:ascii="Times New Roman" w:eastAsia="Calibri" w:hAnsi="Times New Roman" w:cs="Times New Roman"/>
                <w:b/>
                <w:sz w:val="20"/>
                <w:szCs w:val="20"/>
              </w:rPr>
              <w:t>Знать</w:t>
            </w:r>
          </w:p>
        </w:tc>
        <w:tc>
          <w:tcPr>
            <w:tcW w:w="223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560AEC5" w14:textId="77777777" w:rsidR="001864FA" w:rsidRPr="00FF309E" w:rsidRDefault="00060D91">
            <w:pPr>
              <w:shd w:val="clear" w:color="auto" w:fill="FFFFFF"/>
              <w:autoSpaceDE w:val="0"/>
              <w:autoSpaceDN w:val="0"/>
              <w:adjustRightInd w:val="0"/>
              <w:spacing w:after="0" w:line="360" w:lineRule="auto"/>
              <w:ind w:firstLine="360"/>
              <w:rPr>
                <w:rFonts w:ascii="Times New Roman" w:hAnsi="Times New Roman" w:cs="Times New Roman"/>
                <w:sz w:val="20"/>
                <w:szCs w:val="20"/>
              </w:rPr>
            </w:pPr>
            <w:proofErr w:type="gramStart"/>
            <w:r w:rsidRPr="00FF309E">
              <w:rPr>
                <w:rFonts w:ascii="Times New Roman" w:hAnsi="Times New Roman" w:cs="Times New Roman"/>
                <w:sz w:val="20"/>
                <w:szCs w:val="20"/>
              </w:rPr>
              <w:t>роль</w:t>
            </w:r>
            <w:proofErr w:type="gramEnd"/>
            <w:r w:rsidRPr="00FF309E">
              <w:rPr>
                <w:rFonts w:ascii="Times New Roman" w:hAnsi="Times New Roman" w:cs="Times New Roman"/>
                <w:sz w:val="20"/>
                <w:szCs w:val="20"/>
              </w:rPr>
              <w:t xml:space="preserve"> физической культуры в развитии человека и подготовке специалиста; основы физической культуры и здорового образа жизни. </w:t>
            </w:r>
          </w:p>
        </w:tc>
      </w:tr>
      <w:tr w:rsidR="001864FA" w:rsidRPr="00FF309E" w14:paraId="4217B487" w14:textId="77777777">
        <w:trPr>
          <w:trHeight w:val="1500"/>
          <w:jc w:val="center"/>
        </w:trPr>
        <w:tc>
          <w:tcPr>
            <w:tcW w:w="1315" w:type="pct"/>
            <w:vMerge/>
            <w:tcBorders>
              <w:left w:val="single" w:sz="6" w:space="0" w:color="000000"/>
              <w:right w:val="single" w:sz="6" w:space="0" w:color="000000"/>
            </w:tcBorders>
            <w:tcMar>
              <w:top w:w="30" w:type="dxa"/>
              <w:left w:w="108" w:type="dxa"/>
              <w:bottom w:w="30" w:type="dxa"/>
              <w:right w:w="108" w:type="dxa"/>
            </w:tcMar>
            <w:vAlign w:val="center"/>
          </w:tcPr>
          <w:p w14:paraId="10441995" w14:textId="77777777" w:rsidR="001864FA" w:rsidRPr="00FF309E" w:rsidRDefault="001864FA">
            <w:pPr>
              <w:pStyle w:val="ConsPlusNormal"/>
              <w:jc w:val="both"/>
              <w:rPr>
                <w:rFonts w:ascii="Times New Roman" w:hAnsi="Times New Roman" w:cs="Times New Roman"/>
              </w:rPr>
            </w:pPr>
          </w:p>
        </w:tc>
        <w:tc>
          <w:tcPr>
            <w:tcW w:w="847" w:type="pct"/>
            <w:vMerge/>
            <w:tcBorders>
              <w:left w:val="single" w:sz="6" w:space="0" w:color="000000"/>
              <w:right w:val="single" w:sz="6" w:space="0" w:color="000000"/>
            </w:tcBorders>
          </w:tcPr>
          <w:p w14:paraId="1F9634F5" w14:textId="77777777" w:rsidR="001864FA" w:rsidRPr="00FF309E" w:rsidRDefault="001864FA">
            <w:pPr>
              <w:spacing w:after="0"/>
              <w:rPr>
                <w:rFonts w:ascii="Times New Roman" w:eastAsia="Calibri" w:hAnsi="Times New Roman" w:cs="Times New Roman"/>
                <w:b/>
                <w:sz w:val="20"/>
                <w:szCs w:val="20"/>
              </w:rPr>
            </w:pP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07A6DF3" w14:textId="77777777" w:rsidR="001864FA" w:rsidRPr="00FF309E" w:rsidRDefault="00060D91">
            <w:pPr>
              <w:spacing w:after="0"/>
              <w:rPr>
                <w:rFonts w:ascii="Times New Roman" w:eastAsia="Calibri" w:hAnsi="Times New Roman" w:cs="Times New Roman"/>
                <w:b/>
                <w:sz w:val="20"/>
                <w:szCs w:val="20"/>
              </w:rPr>
            </w:pPr>
            <w:r w:rsidRPr="00FF309E">
              <w:rPr>
                <w:rFonts w:ascii="Times New Roman" w:eastAsia="Calibri" w:hAnsi="Times New Roman" w:cs="Times New Roman"/>
                <w:b/>
                <w:sz w:val="20"/>
                <w:szCs w:val="20"/>
              </w:rPr>
              <w:t>Уметь</w:t>
            </w:r>
          </w:p>
        </w:tc>
        <w:tc>
          <w:tcPr>
            <w:tcW w:w="223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3D8E00A" w14:textId="77777777" w:rsidR="001864FA" w:rsidRPr="00FF309E" w:rsidRDefault="00060D91">
            <w:pPr>
              <w:pStyle w:val="af3"/>
              <w:spacing w:after="0" w:line="360" w:lineRule="auto"/>
              <w:ind w:left="0"/>
              <w:jc w:val="both"/>
              <w:rPr>
                <w:sz w:val="20"/>
                <w:szCs w:val="20"/>
              </w:rPr>
            </w:pPr>
            <w:proofErr w:type="gramStart"/>
            <w:r w:rsidRPr="00FF309E">
              <w:rPr>
                <w:sz w:val="20"/>
                <w:szCs w:val="20"/>
              </w:rPr>
              <w:t>обеспечивать</w:t>
            </w:r>
            <w:proofErr w:type="gramEnd"/>
            <w:r w:rsidRPr="00FF309E">
              <w:rPr>
                <w:sz w:val="20"/>
                <w:szCs w:val="20"/>
              </w:rPr>
              <w:t xml:space="preserve"> сохранение и укрепление здоровья, развивать и совершенствовать психофизические способности и качества;</w:t>
            </w:r>
          </w:p>
        </w:tc>
      </w:tr>
      <w:tr w:rsidR="001864FA" w:rsidRPr="00FF309E" w14:paraId="18684634" w14:textId="77777777">
        <w:trPr>
          <w:trHeight w:val="1069"/>
          <w:jc w:val="center"/>
        </w:trPr>
        <w:tc>
          <w:tcPr>
            <w:tcW w:w="1315" w:type="pct"/>
            <w:vMerge/>
            <w:tcBorders>
              <w:left w:val="single" w:sz="6" w:space="0" w:color="000000"/>
              <w:right w:val="single" w:sz="6" w:space="0" w:color="000000"/>
            </w:tcBorders>
            <w:tcMar>
              <w:top w:w="30" w:type="dxa"/>
              <w:left w:w="108" w:type="dxa"/>
              <w:bottom w:w="30" w:type="dxa"/>
              <w:right w:w="108" w:type="dxa"/>
            </w:tcMar>
            <w:vAlign w:val="center"/>
          </w:tcPr>
          <w:p w14:paraId="2275712B" w14:textId="77777777" w:rsidR="001864FA" w:rsidRPr="00FF309E" w:rsidRDefault="001864FA">
            <w:pPr>
              <w:pStyle w:val="ConsPlusNormal"/>
              <w:jc w:val="both"/>
              <w:rPr>
                <w:rFonts w:ascii="Times New Roman" w:hAnsi="Times New Roman" w:cs="Times New Roman"/>
              </w:rPr>
            </w:pPr>
          </w:p>
        </w:tc>
        <w:tc>
          <w:tcPr>
            <w:tcW w:w="847" w:type="pct"/>
            <w:vMerge/>
            <w:tcBorders>
              <w:left w:val="single" w:sz="6" w:space="0" w:color="000000"/>
              <w:right w:val="single" w:sz="6" w:space="0" w:color="000000"/>
            </w:tcBorders>
          </w:tcPr>
          <w:p w14:paraId="0E833519" w14:textId="77777777" w:rsidR="001864FA" w:rsidRPr="00FF309E" w:rsidRDefault="001864FA">
            <w:pPr>
              <w:spacing w:after="0"/>
              <w:rPr>
                <w:rFonts w:ascii="Times New Roman" w:eastAsia="Calibri" w:hAnsi="Times New Roman" w:cs="Times New Roman"/>
                <w:b/>
                <w:sz w:val="20"/>
                <w:szCs w:val="20"/>
              </w:rPr>
            </w:pP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A98B594" w14:textId="77777777" w:rsidR="001864FA" w:rsidRPr="00FF309E" w:rsidRDefault="00060D91">
            <w:pPr>
              <w:spacing w:after="0"/>
              <w:rPr>
                <w:rFonts w:ascii="Times New Roman" w:eastAsia="Calibri" w:hAnsi="Times New Roman" w:cs="Times New Roman"/>
                <w:b/>
                <w:sz w:val="20"/>
                <w:szCs w:val="20"/>
              </w:rPr>
            </w:pPr>
            <w:r w:rsidRPr="00FF309E">
              <w:rPr>
                <w:rFonts w:ascii="Times New Roman" w:eastAsia="Calibri" w:hAnsi="Times New Roman" w:cs="Times New Roman"/>
                <w:b/>
                <w:sz w:val="20"/>
                <w:szCs w:val="20"/>
              </w:rPr>
              <w:t>Владеть</w:t>
            </w:r>
          </w:p>
        </w:tc>
        <w:tc>
          <w:tcPr>
            <w:tcW w:w="223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F7AE321" w14:textId="77777777" w:rsidR="001864FA" w:rsidRPr="00FF309E" w:rsidRDefault="00060D91">
            <w:pPr>
              <w:shd w:val="clear" w:color="auto" w:fill="FFFFFF"/>
              <w:autoSpaceDE w:val="0"/>
              <w:autoSpaceDN w:val="0"/>
              <w:adjustRightInd w:val="0"/>
              <w:spacing w:after="0" w:line="360" w:lineRule="auto"/>
              <w:rPr>
                <w:rFonts w:ascii="Times New Roman" w:hAnsi="Times New Roman" w:cs="Times New Roman"/>
                <w:b/>
                <w:sz w:val="20"/>
                <w:szCs w:val="20"/>
              </w:rPr>
            </w:pPr>
            <w:r w:rsidRPr="00FF309E">
              <w:rPr>
                <w:rFonts w:ascii="Times New Roman" w:hAnsi="Times New Roman" w:cs="Times New Roman"/>
                <w:sz w:val="20"/>
                <w:szCs w:val="20"/>
              </w:rPr>
              <w:t xml:space="preserve"> </w:t>
            </w:r>
            <w:proofErr w:type="gramStart"/>
            <w:r w:rsidRPr="00FF309E">
              <w:rPr>
                <w:rFonts w:ascii="Times New Roman" w:hAnsi="Times New Roman" w:cs="Times New Roman"/>
                <w:sz w:val="20"/>
                <w:szCs w:val="20"/>
              </w:rPr>
              <w:t>владеть</w:t>
            </w:r>
            <w:proofErr w:type="gramEnd"/>
            <w:r w:rsidRPr="00FF309E">
              <w:rPr>
                <w:rFonts w:ascii="Times New Roman" w:hAnsi="Times New Roman" w:cs="Times New Roman"/>
                <w:sz w:val="20"/>
                <w:szCs w:val="20"/>
              </w:rPr>
              <w:t xml:space="preserve"> системой практических навыков, обеспечивающих сохранение и укрепление здоровья; навыками использования физкультурно-спортивной деятельности для повышения своих функциональных и двигательных возможностей для достижения личных жизненных и профессиональных целей.</w:t>
            </w:r>
            <w:r w:rsidRPr="00FF309E">
              <w:rPr>
                <w:rFonts w:ascii="Times New Roman" w:hAnsi="Times New Roman" w:cs="Times New Roman"/>
                <w:b/>
                <w:sz w:val="20"/>
                <w:szCs w:val="20"/>
              </w:rPr>
              <w:t xml:space="preserve"> </w:t>
            </w:r>
          </w:p>
        </w:tc>
      </w:tr>
    </w:tbl>
    <w:p w14:paraId="7359EADD" w14:textId="77777777" w:rsidR="001864FA" w:rsidRDefault="001864FA">
      <w:pPr>
        <w:spacing w:after="0" w:line="360" w:lineRule="auto"/>
        <w:jc w:val="both"/>
        <w:rPr>
          <w:rFonts w:ascii="Times New Roman" w:hAnsi="Times New Roman" w:cs="Times New Roman"/>
          <w:sz w:val="24"/>
          <w:szCs w:val="24"/>
        </w:rPr>
      </w:pPr>
    </w:p>
    <w:p w14:paraId="5B942668" w14:textId="77777777" w:rsidR="001864FA" w:rsidRDefault="00060D9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5D924303" w14:textId="77777777" w:rsidR="001864FA" w:rsidRDefault="00060D9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4F21C51F" w14:textId="77777777" w:rsidR="001864FA" w:rsidRDefault="00060D91">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14:paraId="5D9419D7" w14:textId="77777777" w:rsidR="001864FA" w:rsidRDefault="00060D91">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Базовые разделы дисциплины и виды учебной работы, рекомендуемые для изучения студентам очной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543"/>
        <w:gridCol w:w="969"/>
        <w:gridCol w:w="629"/>
        <w:gridCol w:w="716"/>
        <w:gridCol w:w="663"/>
        <w:gridCol w:w="2234"/>
      </w:tblGrid>
      <w:tr w:rsidR="001864FA" w14:paraId="53EB5520" w14:textId="77777777">
        <w:trPr>
          <w:trHeight w:val="1158"/>
          <w:jc w:val="right"/>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15B0364F" w14:textId="77777777" w:rsidR="001864FA" w:rsidRDefault="001864FA">
            <w:pPr>
              <w:widowControl w:val="0"/>
              <w:spacing w:after="0" w:line="240" w:lineRule="auto"/>
              <w:jc w:val="center"/>
              <w:rPr>
                <w:rFonts w:ascii="Times New Roman" w:eastAsia="Times New Roman" w:hAnsi="Times New Roman" w:cs="Times New Roman"/>
                <w:b/>
                <w:sz w:val="24"/>
                <w:szCs w:val="24"/>
                <w:lang w:eastAsia="ru-RU"/>
              </w:rPr>
            </w:pPr>
          </w:p>
          <w:p w14:paraId="24202913" w14:textId="77777777" w:rsidR="001864FA" w:rsidRDefault="001864FA">
            <w:pPr>
              <w:widowControl w:val="0"/>
              <w:spacing w:after="0" w:line="240" w:lineRule="auto"/>
              <w:jc w:val="center"/>
              <w:rPr>
                <w:rFonts w:ascii="Times New Roman" w:eastAsia="Times New Roman" w:hAnsi="Times New Roman" w:cs="Times New Roman"/>
                <w:b/>
                <w:sz w:val="24"/>
                <w:szCs w:val="24"/>
                <w:lang w:eastAsia="ru-RU"/>
              </w:rPr>
            </w:pPr>
          </w:p>
          <w:p w14:paraId="00D49679" w14:textId="77777777" w:rsidR="001864FA" w:rsidRDefault="00060D91">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14:paraId="769D47E4" w14:textId="77777777" w:rsidR="001864FA" w:rsidRDefault="00060D91">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п</w:t>
            </w:r>
            <w:proofErr w:type="gramEnd"/>
            <w:r>
              <w:rPr>
                <w:rFonts w:ascii="Times New Roman" w:eastAsia="Times New Roman" w:hAnsi="Times New Roman" w:cs="Times New Roman"/>
                <w:b/>
                <w:sz w:val="24"/>
                <w:szCs w:val="24"/>
                <w:lang w:eastAsia="ru-RU"/>
              </w:rPr>
              <w:t>/п</w:t>
            </w:r>
          </w:p>
        </w:tc>
        <w:tc>
          <w:tcPr>
            <w:tcW w:w="3543"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0ADBEEEB" w14:textId="77777777" w:rsidR="001864FA" w:rsidRDefault="001864FA">
            <w:pPr>
              <w:widowControl w:val="0"/>
              <w:spacing w:after="0" w:line="240" w:lineRule="auto"/>
              <w:jc w:val="center"/>
              <w:rPr>
                <w:rFonts w:ascii="Times New Roman" w:eastAsia="Times New Roman" w:hAnsi="Times New Roman" w:cs="Times New Roman"/>
                <w:b/>
                <w:sz w:val="24"/>
                <w:szCs w:val="24"/>
                <w:lang w:eastAsia="ru-RU"/>
              </w:rPr>
            </w:pPr>
          </w:p>
          <w:p w14:paraId="32695A67" w14:textId="77777777" w:rsidR="001864FA" w:rsidRDefault="00060D91">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tcPr>
          <w:p w14:paraId="0EBE01A1" w14:textId="77777777" w:rsidR="001864FA" w:rsidRDefault="00060D91">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и трудоемкость (в </w:t>
            </w:r>
            <w:proofErr w:type="spellStart"/>
            <w:r>
              <w:rPr>
                <w:rFonts w:ascii="Times New Roman" w:eastAsia="Times New Roman" w:hAnsi="Times New Roman" w:cs="Times New Roman"/>
                <w:b/>
                <w:sz w:val="24"/>
                <w:szCs w:val="24"/>
                <w:lang w:eastAsia="ru-RU"/>
              </w:rPr>
              <w:t>з.ед</w:t>
            </w:r>
            <w:proofErr w:type="spellEnd"/>
            <w:r>
              <w:rPr>
                <w:rFonts w:ascii="Times New Roman" w:eastAsia="Times New Roman" w:hAnsi="Times New Roman" w:cs="Times New Roman"/>
                <w:b/>
                <w:sz w:val="24"/>
                <w:szCs w:val="24"/>
                <w:lang w:eastAsia="ru-RU"/>
              </w:rPr>
              <w:t>./часах)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2A5139A8" w14:textId="77777777" w:rsidR="001864FA" w:rsidRDefault="00060D91">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14:paraId="091DB667" w14:textId="77777777" w:rsidR="001864FA" w:rsidRDefault="001864FA">
            <w:pPr>
              <w:widowControl w:val="0"/>
              <w:spacing w:after="0" w:line="240" w:lineRule="auto"/>
              <w:jc w:val="center"/>
              <w:rPr>
                <w:rFonts w:ascii="Times New Roman" w:eastAsia="Times New Roman" w:hAnsi="Times New Roman" w:cs="Times New Roman"/>
                <w:i/>
                <w:sz w:val="24"/>
                <w:szCs w:val="24"/>
                <w:lang w:eastAsia="ru-RU"/>
              </w:rPr>
            </w:pPr>
          </w:p>
        </w:tc>
      </w:tr>
      <w:tr w:rsidR="001864FA" w14:paraId="33A37A10" w14:textId="77777777">
        <w:trPr>
          <w:jc w:val="right"/>
        </w:trPr>
        <w:tc>
          <w:tcPr>
            <w:tcW w:w="567" w:type="dxa"/>
            <w:vMerge/>
            <w:tcBorders>
              <w:top w:val="single" w:sz="4" w:space="0" w:color="auto"/>
              <w:left w:val="single" w:sz="4" w:space="0" w:color="auto"/>
              <w:bottom w:val="single" w:sz="4" w:space="0" w:color="auto"/>
              <w:right w:val="single" w:sz="4" w:space="0" w:color="auto"/>
            </w:tcBorders>
            <w:vAlign w:val="center"/>
          </w:tcPr>
          <w:p w14:paraId="062D7FF3" w14:textId="77777777" w:rsidR="001864FA" w:rsidRDefault="001864FA">
            <w:pPr>
              <w:spacing w:after="0"/>
              <w:rPr>
                <w:rFonts w:ascii="Times New Roman" w:eastAsia="Times New Roman" w:hAnsi="Times New Roman" w:cs="Times New Roman"/>
                <w:b/>
                <w:sz w:val="24"/>
                <w:szCs w:val="24"/>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tcPr>
          <w:p w14:paraId="1A924028" w14:textId="77777777" w:rsidR="001864FA" w:rsidRDefault="001864FA">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tcPr>
          <w:p w14:paraId="77B3FED1" w14:textId="77777777" w:rsidR="001864FA" w:rsidRDefault="00060D91">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всего</w:t>
            </w:r>
            <w:proofErr w:type="gramEnd"/>
          </w:p>
        </w:tc>
        <w:tc>
          <w:tcPr>
            <w:tcW w:w="629" w:type="dxa"/>
            <w:tcBorders>
              <w:top w:val="single" w:sz="4" w:space="0" w:color="auto"/>
              <w:left w:val="single" w:sz="4" w:space="0" w:color="auto"/>
              <w:bottom w:val="single" w:sz="4" w:space="0" w:color="auto"/>
              <w:right w:val="single" w:sz="4" w:space="0" w:color="auto"/>
            </w:tcBorders>
            <w:vAlign w:val="center"/>
          </w:tcPr>
          <w:p w14:paraId="4F439248" w14:textId="77777777" w:rsidR="001864FA" w:rsidRDefault="00060D91">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л</w:t>
            </w:r>
            <w:proofErr w:type="gramEnd"/>
            <w:r>
              <w:rPr>
                <w:rFonts w:ascii="Times New Roman" w:eastAsia="Times New Roman" w:hAnsi="Times New Roman" w:cs="Times New Roman"/>
                <w:sz w:val="24"/>
                <w:szCs w:val="24"/>
                <w:lang w:eastAsia="ru-RU"/>
              </w:rPr>
              <w:t>/з</w:t>
            </w:r>
          </w:p>
        </w:tc>
        <w:tc>
          <w:tcPr>
            <w:tcW w:w="716" w:type="dxa"/>
            <w:tcBorders>
              <w:top w:val="single" w:sz="4" w:space="0" w:color="auto"/>
              <w:left w:val="single" w:sz="4" w:space="0" w:color="auto"/>
              <w:bottom w:val="single" w:sz="4" w:space="0" w:color="auto"/>
              <w:right w:val="single" w:sz="4" w:space="0" w:color="auto"/>
            </w:tcBorders>
            <w:vAlign w:val="center"/>
          </w:tcPr>
          <w:p w14:paraId="6E4FC5D2" w14:textId="77777777" w:rsidR="001864FA" w:rsidRDefault="00060D91">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/з</w:t>
            </w:r>
          </w:p>
        </w:tc>
        <w:tc>
          <w:tcPr>
            <w:tcW w:w="663" w:type="dxa"/>
            <w:tcBorders>
              <w:top w:val="single" w:sz="4" w:space="0" w:color="auto"/>
              <w:left w:val="single" w:sz="4" w:space="0" w:color="auto"/>
              <w:bottom w:val="single" w:sz="4" w:space="0" w:color="auto"/>
              <w:right w:val="single" w:sz="4" w:space="0" w:color="auto"/>
            </w:tcBorders>
            <w:vAlign w:val="center"/>
          </w:tcPr>
          <w:p w14:paraId="0564F830" w14:textId="77777777" w:rsidR="001864FA" w:rsidRDefault="00060D91">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/р</w:t>
            </w:r>
          </w:p>
        </w:tc>
        <w:tc>
          <w:tcPr>
            <w:tcW w:w="2234" w:type="dxa"/>
            <w:vMerge/>
            <w:tcBorders>
              <w:top w:val="single" w:sz="4" w:space="0" w:color="auto"/>
              <w:left w:val="single" w:sz="4" w:space="0" w:color="auto"/>
              <w:bottom w:val="single" w:sz="4" w:space="0" w:color="auto"/>
              <w:right w:val="single" w:sz="4" w:space="0" w:color="auto"/>
            </w:tcBorders>
            <w:vAlign w:val="center"/>
          </w:tcPr>
          <w:p w14:paraId="0D91F653" w14:textId="77777777" w:rsidR="001864FA" w:rsidRDefault="001864FA">
            <w:pPr>
              <w:spacing w:after="0"/>
              <w:rPr>
                <w:rFonts w:ascii="Times New Roman" w:eastAsia="Times New Roman" w:hAnsi="Times New Roman" w:cs="Times New Roman"/>
                <w:i/>
                <w:sz w:val="24"/>
                <w:szCs w:val="24"/>
                <w:lang w:eastAsia="ru-RU"/>
              </w:rPr>
            </w:pPr>
          </w:p>
        </w:tc>
      </w:tr>
      <w:tr w:rsidR="001864FA" w14:paraId="4045CF2E" w14:textId="77777777">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218E7C39" w14:textId="77777777" w:rsidR="001864FA" w:rsidRDefault="00060D9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543" w:type="dxa"/>
            <w:tcBorders>
              <w:top w:val="single" w:sz="4" w:space="0" w:color="auto"/>
              <w:left w:val="single" w:sz="4" w:space="0" w:color="auto"/>
              <w:bottom w:val="single" w:sz="4" w:space="0" w:color="auto"/>
              <w:right w:val="single" w:sz="4" w:space="0" w:color="auto"/>
            </w:tcBorders>
          </w:tcPr>
          <w:p w14:paraId="72406A53" w14:textId="77777777" w:rsidR="001864FA" w:rsidRDefault="00060D91">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Раздел 1. Общая физическая и специальная подготовка в системе физического воспитания</w:t>
            </w:r>
          </w:p>
          <w:p w14:paraId="2C3BE744" w14:textId="77777777" w:rsidR="001864FA" w:rsidRDefault="00060D91">
            <w:pPr>
              <w:spacing w:after="0" w:line="240" w:lineRule="auto"/>
              <w:jc w:val="both"/>
              <w:rPr>
                <w:rFonts w:ascii="Times New Roman" w:hAnsi="Times New Roman" w:cs="Times New Roman"/>
                <w:sz w:val="24"/>
                <w:szCs w:val="24"/>
              </w:rPr>
            </w:pPr>
            <w:r>
              <w:rPr>
                <w:rFonts w:ascii="Times New Roman" w:hAnsi="Times New Roman" w:cs="Times New Roman"/>
                <w:i/>
                <w:sz w:val="24"/>
                <w:szCs w:val="24"/>
              </w:rPr>
              <w:t xml:space="preserve"> </w:t>
            </w:r>
            <w:r>
              <w:rPr>
                <w:rFonts w:ascii="Times New Roman" w:hAnsi="Times New Roman" w:cs="Times New Roman"/>
                <w:sz w:val="24"/>
                <w:szCs w:val="24"/>
              </w:rPr>
              <w:t xml:space="preserve"> Легкая атлетика: основы технической подготовки</w:t>
            </w:r>
          </w:p>
        </w:tc>
        <w:tc>
          <w:tcPr>
            <w:tcW w:w="969" w:type="dxa"/>
            <w:tcBorders>
              <w:top w:val="single" w:sz="4" w:space="0" w:color="auto"/>
              <w:left w:val="single" w:sz="4" w:space="0" w:color="auto"/>
              <w:bottom w:val="single" w:sz="4" w:space="0" w:color="auto"/>
              <w:right w:val="single" w:sz="4" w:space="0" w:color="auto"/>
            </w:tcBorders>
            <w:vAlign w:val="center"/>
          </w:tcPr>
          <w:p w14:paraId="1123F1F3" w14:textId="77777777" w:rsidR="001864FA" w:rsidRDefault="00060D91">
            <w:pPr>
              <w:spacing w:after="0"/>
              <w:jc w:val="center"/>
              <w:rPr>
                <w:rFonts w:ascii="Times New Roman" w:hAnsi="Times New Roman" w:cs="Times New Roman"/>
              </w:rPr>
            </w:pPr>
            <w:r>
              <w:rPr>
                <w:rFonts w:ascii="Times New Roman" w:hAnsi="Times New Roman" w:cs="Times New Roman"/>
              </w:rPr>
              <w:t>82</w:t>
            </w:r>
          </w:p>
        </w:tc>
        <w:tc>
          <w:tcPr>
            <w:tcW w:w="629" w:type="dxa"/>
            <w:tcBorders>
              <w:top w:val="single" w:sz="4" w:space="0" w:color="auto"/>
              <w:left w:val="single" w:sz="4" w:space="0" w:color="auto"/>
              <w:bottom w:val="single" w:sz="4" w:space="0" w:color="auto"/>
              <w:right w:val="single" w:sz="4" w:space="0" w:color="auto"/>
            </w:tcBorders>
            <w:vAlign w:val="center"/>
          </w:tcPr>
          <w:p w14:paraId="2B05AD61" w14:textId="77777777" w:rsidR="001864FA" w:rsidRDefault="001864FA">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13D91B43" w14:textId="77777777" w:rsidR="001864FA" w:rsidRDefault="00060D91">
            <w:pPr>
              <w:spacing w:after="0"/>
              <w:jc w:val="center"/>
              <w:rPr>
                <w:rFonts w:ascii="Times New Roman" w:hAnsi="Times New Roman" w:cs="Times New Roman"/>
              </w:rPr>
            </w:pPr>
            <w:r>
              <w:rPr>
                <w:rFonts w:ascii="Times New Roman" w:hAnsi="Times New Roman" w:cs="Times New Roman"/>
              </w:rPr>
              <w:t>82</w:t>
            </w:r>
          </w:p>
        </w:tc>
        <w:tc>
          <w:tcPr>
            <w:tcW w:w="663" w:type="dxa"/>
            <w:tcBorders>
              <w:top w:val="single" w:sz="4" w:space="0" w:color="auto"/>
              <w:left w:val="single" w:sz="4" w:space="0" w:color="auto"/>
              <w:bottom w:val="single" w:sz="4" w:space="0" w:color="auto"/>
              <w:right w:val="single" w:sz="4" w:space="0" w:color="auto"/>
            </w:tcBorders>
            <w:vAlign w:val="center"/>
          </w:tcPr>
          <w:p w14:paraId="0AF79596" w14:textId="707C6EDA" w:rsidR="001864FA" w:rsidRDefault="00E518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2234" w:type="dxa"/>
            <w:tcBorders>
              <w:top w:val="single" w:sz="4" w:space="0" w:color="auto"/>
              <w:left w:val="single" w:sz="4" w:space="0" w:color="auto"/>
              <w:bottom w:val="single" w:sz="4" w:space="0" w:color="auto"/>
              <w:right w:val="single" w:sz="4" w:space="0" w:color="auto"/>
            </w:tcBorders>
            <w:vAlign w:val="center"/>
          </w:tcPr>
          <w:p w14:paraId="57325077" w14:textId="77777777" w:rsidR="001864FA" w:rsidRDefault="00060D91">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w:t>
            </w:r>
          </w:p>
        </w:tc>
      </w:tr>
      <w:tr w:rsidR="001864FA" w14:paraId="1C7E0AAE" w14:textId="77777777">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5129EB68" w14:textId="77777777" w:rsidR="001864FA" w:rsidRDefault="00060D9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543" w:type="dxa"/>
            <w:tcBorders>
              <w:top w:val="single" w:sz="4" w:space="0" w:color="auto"/>
              <w:left w:val="single" w:sz="4" w:space="0" w:color="auto"/>
              <w:bottom w:val="single" w:sz="4" w:space="0" w:color="auto"/>
              <w:right w:val="single" w:sz="4" w:space="0" w:color="auto"/>
            </w:tcBorders>
          </w:tcPr>
          <w:p w14:paraId="5038CA80" w14:textId="77777777" w:rsidR="001864FA" w:rsidRDefault="00060D91">
            <w:pPr>
              <w:spacing w:after="0" w:line="240" w:lineRule="auto"/>
              <w:rPr>
                <w:rFonts w:ascii="Times New Roman" w:hAnsi="Times New Roman" w:cs="Times New Roman"/>
                <w:i/>
                <w:sz w:val="24"/>
                <w:szCs w:val="24"/>
              </w:rPr>
            </w:pPr>
            <w:r>
              <w:rPr>
                <w:rFonts w:ascii="Times New Roman" w:hAnsi="Times New Roman" w:cs="Times New Roman"/>
                <w:i/>
                <w:sz w:val="24"/>
                <w:szCs w:val="24"/>
              </w:rPr>
              <w:t>Раздел 2. Спорт. Индивидуальный выбор видов спорта или систем физических упражнений.</w:t>
            </w:r>
            <w:r>
              <w:rPr>
                <w:rFonts w:ascii="Times New Roman" w:hAnsi="Times New Roman" w:cs="Times New Roman"/>
                <w:sz w:val="24"/>
                <w:szCs w:val="24"/>
              </w:rPr>
              <w:t xml:space="preserve"> Спортивные игры: основы техники спортивных игр.</w:t>
            </w:r>
          </w:p>
        </w:tc>
        <w:tc>
          <w:tcPr>
            <w:tcW w:w="969" w:type="dxa"/>
            <w:tcBorders>
              <w:top w:val="single" w:sz="4" w:space="0" w:color="auto"/>
              <w:left w:val="single" w:sz="4" w:space="0" w:color="auto"/>
              <w:bottom w:val="single" w:sz="4" w:space="0" w:color="auto"/>
              <w:right w:val="single" w:sz="4" w:space="0" w:color="auto"/>
            </w:tcBorders>
            <w:vAlign w:val="center"/>
          </w:tcPr>
          <w:p w14:paraId="2DBD628C" w14:textId="77777777" w:rsidR="001864FA" w:rsidRDefault="00060D91">
            <w:pPr>
              <w:spacing w:after="0"/>
              <w:jc w:val="center"/>
              <w:rPr>
                <w:rFonts w:ascii="Times New Roman" w:hAnsi="Times New Roman" w:cs="Times New Roman"/>
              </w:rPr>
            </w:pPr>
            <w:r>
              <w:rPr>
                <w:rFonts w:ascii="Times New Roman" w:hAnsi="Times New Roman" w:cs="Times New Roman"/>
              </w:rPr>
              <w:t>82</w:t>
            </w:r>
          </w:p>
        </w:tc>
        <w:tc>
          <w:tcPr>
            <w:tcW w:w="629" w:type="dxa"/>
            <w:tcBorders>
              <w:top w:val="single" w:sz="4" w:space="0" w:color="auto"/>
              <w:left w:val="single" w:sz="4" w:space="0" w:color="auto"/>
              <w:bottom w:val="single" w:sz="4" w:space="0" w:color="auto"/>
              <w:right w:val="single" w:sz="4" w:space="0" w:color="auto"/>
            </w:tcBorders>
            <w:vAlign w:val="center"/>
          </w:tcPr>
          <w:p w14:paraId="557A6ABA" w14:textId="77777777" w:rsidR="001864FA" w:rsidRDefault="001864FA">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545D418D" w14:textId="77777777" w:rsidR="001864FA" w:rsidRDefault="00060D91">
            <w:pPr>
              <w:spacing w:after="0"/>
              <w:jc w:val="center"/>
              <w:rPr>
                <w:rFonts w:ascii="Times New Roman" w:hAnsi="Times New Roman" w:cs="Times New Roman"/>
              </w:rPr>
            </w:pPr>
            <w:r>
              <w:rPr>
                <w:rFonts w:ascii="Times New Roman" w:hAnsi="Times New Roman" w:cs="Times New Roman"/>
              </w:rPr>
              <w:t>82</w:t>
            </w:r>
          </w:p>
        </w:tc>
        <w:tc>
          <w:tcPr>
            <w:tcW w:w="663" w:type="dxa"/>
            <w:tcBorders>
              <w:top w:val="single" w:sz="4" w:space="0" w:color="auto"/>
              <w:left w:val="single" w:sz="4" w:space="0" w:color="auto"/>
              <w:bottom w:val="single" w:sz="4" w:space="0" w:color="auto"/>
              <w:right w:val="single" w:sz="4" w:space="0" w:color="auto"/>
            </w:tcBorders>
            <w:vAlign w:val="center"/>
          </w:tcPr>
          <w:p w14:paraId="18A8B237" w14:textId="70B59542" w:rsidR="001864FA" w:rsidRDefault="00E518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2234" w:type="dxa"/>
            <w:tcBorders>
              <w:top w:val="single" w:sz="4" w:space="0" w:color="auto"/>
              <w:left w:val="single" w:sz="4" w:space="0" w:color="auto"/>
              <w:bottom w:val="single" w:sz="4" w:space="0" w:color="auto"/>
              <w:right w:val="single" w:sz="4" w:space="0" w:color="auto"/>
            </w:tcBorders>
            <w:vAlign w:val="center"/>
          </w:tcPr>
          <w:p w14:paraId="1AC9A25A" w14:textId="77777777" w:rsidR="001864FA" w:rsidRDefault="00060D91">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xml:space="preserve">, доклад, эссе, тест </w:t>
            </w:r>
          </w:p>
          <w:p w14:paraId="44661D47" w14:textId="77777777" w:rsidR="001864FA" w:rsidRDefault="001864FA">
            <w:pPr>
              <w:suppressAutoHyphens/>
              <w:snapToGrid w:val="0"/>
              <w:spacing w:after="0" w:line="240" w:lineRule="auto"/>
              <w:jc w:val="center"/>
              <w:rPr>
                <w:rFonts w:ascii="Times New Roman" w:eastAsia="Calibri" w:hAnsi="Times New Roman" w:cs="Times New Roman"/>
                <w:sz w:val="24"/>
                <w:szCs w:val="24"/>
                <w:lang w:eastAsia="ar-SA"/>
              </w:rPr>
            </w:pPr>
          </w:p>
        </w:tc>
      </w:tr>
      <w:tr w:rsidR="001864FA" w14:paraId="506AE373" w14:textId="77777777">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2A6C7F8B" w14:textId="77777777" w:rsidR="001864FA" w:rsidRDefault="00060D9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543" w:type="dxa"/>
            <w:tcBorders>
              <w:top w:val="single" w:sz="4" w:space="0" w:color="auto"/>
              <w:left w:val="single" w:sz="4" w:space="0" w:color="auto"/>
              <w:bottom w:val="single" w:sz="4" w:space="0" w:color="auto"/>
              <w:right w:val="single" w:sz="4" w:space="0" w:color="auto"/>
            </w:tcBorders>
          </w:tcPr>
          <w:p w14:paraId="1F65B22B" w14:textId="77777777" w:rsidR="001864FA" w:rsidRDefault="00060D91">
            <w:pPr>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Раздел 3. Профессионально-прикладная физическая подготовка студентов. Основы методики самостоятельных занятий и самоконтроль за состоянием своего организма. </w:t>
            </w:r>
          </w:p>
          <w:p w14:paraId="1B70D7B7" w14:textId="77777777" w:rsidR="001864FA" w:rsidRDefault="00060D91">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физическая подготовка: основы техники</w:t>
            </w:r>
          </w:p>
        </w:tc>
        <w:tc>
          <w:tcPr>
            <w:tcW w:w="969" w:type="dxa"/>
            <w:tcBorders>
              <w:top w:val="single" w:sz="4" w:space="0" w:color="auto"/>
              <w:left w:val="single" w:sz="4" w:space="0" w:color="auto"/>
              <w:bottom w:val="single" w:sz="4" w:space="0" w:color="auto"/>
              <w:right w:val="single" w:sz="4" w:space="0" w:color="auto"/>
            </w:tcBorders>
            <w:vAlign w:val="center"/>
          </w:tcPr>
          <w:p w14:paraId="531054E1" w14:textId="77777777" w:rsidR="001864FA" w:rsidRDefault="00060D91">
            <w:pPr>
              <w:spacing w:after="0"/>
              <w:jc w:val="center"/>
              <w:rPr>
                <w:rFonts w:ascii="Times New Roman" w:hAnsi="Times New Roman" w:cs="Times New Roman"/>
              </w:rPr>
            </w:pPr>
            <w:r>
              <w:rPr>
                <w:rFonts w:ascii="Times New Roman" w:hAnsi="Times New Roman" w:cs="Times New Roman"/>
              </w:rPr>
              <w:t>82</w:t>
            </w:r>
          </w:p>
        </w:tc>
        <w:tc>
          <w:tcPr>
            <w:tcW w:w="629" w:type="dxa"/>
            <w:tcBorders>
              <w:top w:val="single" w:sz="4" w:space="0" w:color="auto"/>
              <w:left w:val="single" w:sz="4" w:space="0" w:color="auto"/>
              <w:bottom w:val="single" w:sz="4" w:space="0" w:color="auto"/>
              <w:right w:val="single" w:sz="4" w:space="0" w:color="auto"/>
            </w:tcBorders>
            <w:vAlign w:val="center"/>
          </w:tcPr>
          <w:p w14:paraId="34952DEE" w14:textId="77777777" w:rsidR="001864FA" w:rsidRDefault="001864FA">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5A0FD668" w14:textId="77777777" w:rsidR="001864FA" w:rsidRDefault="00060D91">
            <w:pPr>
              <w:spacing w:after="0"/>
              <w:jc w:val="center"/>
              <w:rPr>
                <w:rFonts w:ascii="Times New Roman" w:hAnsi="Times New Roman" w:cs="Times New Roman"/>
              </w:rPr>
            </w:pPr>
            <w:r>
              <w:rPr>
                <w:rFonts w:ascii="Times New Roman" w:hAnsi="Times New Roman" w:cs="Times New Roman"/>
              </w:rPr>
              <w:t>82</w:t>
            </w:r>
          </w:p>
        </w:tc>
        <w:tc>
          <w:tcPr>
            <w:tcW w:w="663" w:type="dxa"/>
            <w:tcBorders>
              <w:top w:val="single" w:sz="4" w:space="0" w:color="auto"/>
              <w:left w:val="single" w:sz="4" w:space="0" w:color="auto"/>
              <w:bottom w:val="single" w:sz="4" w:space="0" w:color="auto"/>
              <w:right w:val="single" w:sz="4" w:space="0" w:color="auto"/>
            </w:tcBorders>
            <w:vAlign w:val="center"/>
          </w:tcPr>
          <w:p w14:paraId="2CA1308B" w14:textId="012BECC2" w:rsidR="001864FA" w:rsidRDefault="00E518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2234" w:type="dxa"/>
            <w:tcBorders>
              <w:top w:val="single" w:sz="4" w:space="0" w:color="auto"/>
              <w:left w:val="single" w:sz="4" w:space="0" w:color="auto"/>
              <w:bottom w:val="single" w:sz="4" w:space="0" w:color="auto"/>
              <w:right w:val="single" w:sz="4" w:space="0" w:color="auto"/>
            </w:tcBorders>
            <w:vAlign w:val="center"/>
          </w:tcPr>
          <w:p w14:paraId="3ED01964" w14:textId="77777777" w:rsidR="001864FA" w:rsidRDefault="00060D91">
            <w:pPr>
              <w:spacing w:after="0" w:line="240" w:lineRule="auto"/>
              <w:jc w:val="center"/>
              <w:rPr>
                <w:rFonts w:ascii="Times New Roman" w:eastAsia="Times New Roman" w:hAnsi="Times New Roman" w:cs="Times New Roman"/>
                <w:i/>
                <w:sz w:val="24"/>
                <w:szCs w:val="24"/>
                <w:lang w:eastAsia="ru-RU"/>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xml:space="preserve">, доклад, эссе, тест </w:t>
            </w:r>
          </w:p>
        </w:tc>
      </w:tr>
      <w:tr w:rsidR="001864FA" w14:paraId="614D3D08" w14:textId="77777777">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2FA48F9D" w14:textId="77777777" w:rsidR="001864FA" w:rsidRDefault="00060D9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543" w:type="dxa"/>
            <w:tcBorders>
              <w:top w:val="single" w:sz="4" w:space="0" w:color="auto"/>
              <w:left w:val="single" w:sz="4" w:space="0" w:color="auto"/>
              <w:bottom w:val="single" w:sz="4" w:space="0" w:color="auto"/>
              <w:right w:val="single" w:sz="4" w:space="0" w:color="auto"/>
            </w:tcBorders>
          </w:tcPr>
          <w:p w14:paraId="572655E5" w14:textId="77777777" w:rsidR="001864FA" w:rsidRDefault="00060D91">
            <w:pPr>
              <w:spacing w:after="0"/>
              <w:jc w:val="both"/>
              <w:rPr>
                <w:rFonts w:ascii="Times New Roman" w:hAnsi="Times New Roman" w:cs="Times New Roman"/>
                <w:sz w:val="24"/>
                <w:szCs w:val="24"/>
              </w:rPr>
            </w:pPr>
            <w:r>
              <w:rPr>
                <w:rFonts w:ascii="Times New Roman" w:hAnsi="Times New Roman" w:cs="Times New Roman"/>
                <w:i/>
                <w:sz w:val="24"/>
                <w:szCs w:val="24"/>
              </w:rPr>
              <w:t xml:space="preserve">Раздел 4.  Спортивные игры: технико-тактическая подготовка, развитие силовых, скоростно-силовых качеств, </w:t>
            </w:r>
            <w:proofErr w:type="gramStart"/>
            <w:r>
              <w:rPr>
                <w:rFonts w:ascii="Times New Roman" w:hAnsi="Times New Roman" w:cs="Times New Roman"/>
                <w:i/>
                <w:sz w:val="24"/>
                <w:szCs w:val="24"/>
              </w:rPr>
              <w:t xml:space="preserve">выносливости.  </w:t>
            </w:r>
            <w:proofErr w:type="gramEnd"/>
          </w:p>
        </w:tc>
        <w:tc>
          <w:tcPr>
            <w:tcW w:w="969" w:type="dxa"/>
            <w:tcBorders>
              <w:top w:val="single" w:sz="4" w:space="0" w:color="auto"/>
              <w:left w:val="single" w:sz="4" w:space="0" w:color="auto"/>
              <w:bottom w:val="single" w:sz="4" w:space="0" w:color="auto"/>
              <w:right w:val="single" w:sz="4" w:space="0" w:color="auto"/>
            </w:tcBorders>
            <w:vAlign w:val="center"/>
          </w:tcPr>
          <w:p w14:paraId="74BA268D" w14:textId="77777777" w:rsidR="001864FA" w:rsidRDefault="00060D91">
            <w:pPr>
              <w:spacing w:after="0"/>
              <w:jc w:val="center"/>
              <w:rPr>
                <w:rFonts w:ascii="Times New Roman" w:hAnsi="Times New Roman" w:cs="Times New Roman"/>
              </w:rPr>
            </w:pPr>
            <w:r>
              <w:rPr>
                <w:rFonts w:ascii="Times New Roman" w:hAnsi="Times New Roman" w:cs="Times New Roman"/>
              </w:rPr>
              <w:t>82</w:t>
            </w:r>
          </w:p>
        </w:tc>
        <w:tc>
          <w:tcPr>
            <w:tcW w:w="629" w:type="dxa"/>
            <w:tcBorders>
              <w:top w:val="single" w:sz="4" w:space="0" w:color="auto"/>
              <w:left w:val="single" w:sz="4" w:space="0" w:color="auto"/>
              <w:bottom w:val="single" w:sz="4" w:space="0" w:color="auto"/>
              <w:right w:val="single" w:sz="4" w:space="0" w:color="auto"/>
            </w:tcBorders>
            <w:vAlign w:val="center"/>
          </w:tcPr>
          <w:p w14:paraId="2465F2CC" w14:textId="77777777" w:rsidR="001864FA" w:rsidRDefault="001864FA">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76205472" w14:textId="77777777" w:rsidR="001864FA" w:rsidRDefault="00060D91">
            <w:pPr>
              <w:spacing w:after="0"/>
              <w:jc w:val="center"/>
              <w:rPr>
                <w:rFonts w:ascii="Times New Roman" w:hAnsi="Times New Roman" w:cs="Times New Roman"/>
              </w:rPr>
            </w:pPr>
            <w:r>
              <w:rPr>
                <w:rFonts w:ascii="Times New Roman" w:hAnsi="Times New Roman" w:cs="Times New Roman"/>
              </w:rPr>
              <w:t>82</w:t>
            </w:r>
          </w:p>
        </w:tc>
        <w:tc>
          <w:tcPr>
            <w:tcW w:w="663" w:type="dxa"/>
            <w:tcBorders>
              <w:top w:val="single" w:sz="4" w:space="0" w:color="auto"/>
              <w:left w:val="single" w:sz="4" w:space="0" w:color="auto"/>
              <w:bottom w:val="single" w:sz="4" w:space="0" w:color="auto"/>
              <w:right w:val="single" w:sz="4" w:space="0" w:color="auto"/>
            </w:tcBorders>
            <w:vAlign w:val="center"/>
          </w:tcPr>
          <w:p w14:paraId="51549F89" w14:textId="0D26719F" w:rsidR="001864FA" w:rsidRDefault="00E518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c>
          <w:tcPr>
            <w:tcW w:w="2234" w:type="dxa"/>
            <w:tcBorders>
              <w:top w:val="single" w:sz="4" w:space="0" w:color="auto"/>
              <w:left w:val="single" w:sz="4" w:space="0" w:color="auto"/>
              <w:bottom w:val="single" w:sz="4" w:space="0" w:color="auto"/>
              <w:right w:val="single" w:sz="4" w:space="0" w:color="auto"/>
            </w:tcBorders>
            <w:vAlign w:val="center"/>
          </w:tcPr>
          <w:p w14:paraId="36792A01" w14:textId="77777777" w:rsidR="001864FA" w:rsidRDefault="00060D91">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w:t>
            </w:r>
          </w:p>
        </w:tc>
      </w:tr>
      <w:tr w:rsidR="001864FA" w14:paraId="15282E73" w14:textId="77777777">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6B2B3F7C" w14:textId="77777777" w:rsidR="001864FA" w:rsidRDefault="001864FA">
            <w:pPr>
              <w:widowControl w:val="0"/>
              <w:spacing w:after="0" w:line="240" w:lineRule="auto"/>
              <w:jc w:val="center"/>
              <w:rPr>
                <w:rFonts w:ascii="Times New Roman" w:eastAsia="Times New Roman" w:hAnsi="Times New Roman" w:cs="Times New Roman"/>
                <w:sz w:val="24"/>
                <w:szCs w:val="24"/>
                <w:lang w:eastAsia="ru-RU"/>
              </w:rPr>
            </w:pPr>
          </w:p>
        </w:tc>
        <w:tc>
          <w:tcPr>
            <w:tcW w:w="3543" w:type="dxa"/>
            <w:tcBorders>
              <w:top w:val="single" w:sz="4" w:space="0" w:color="auto"/>
              <w:left w:val="single" w:sz="4" w:space="0" w:color="auto"/>
              <w:bottom w:val="single" w:sz="4" w:space="0" w:color="auto"/>
              <w:right w:val="single" w:sz="4" w:space="0" w:color="auto"/>
            </w:tcBorders>
          </w:tcPr>
          <w:p w14:paraId="752F613E" w14:textId="77777777" w:rsidR="001864FA" w:rsidRDefault="00060D91">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35B288A0" w14:textId="77777777" w:rsidR="001864FA" w:rsidRDefault="00060D91">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328</w:t>
            </w:r>
          </w:p>
        </w:tc>
        <w:tc>
          <w:tcPr>
            <w:tcW w:w="629" w:type="dxa"/>
            <w:tcBorders>
              <w:top w:val="single" w:sz="4" w:space="0" w:color="auto"/>
              <w:left w:val="single" w:sz="4" w:space="0" w:color="auto"/>
              <w:bottom w:val="single" w:sz="4" w:space="0" w:color="auto"/>
              <w:right w:val="single" w:sz="4" w:space="0" w:color="auto"/>
            </w:tcBorders>
          </w:tcPr>
          <w:p w14:paraId="1D303AC5" w14:textId="77777777" w:rsidR="001864FA" w:rsidRDefault="001864FA">
            <w:pPr>
              <w:spacing w:after="0"/>
              <w:jc w:val="center"/>
              <w:rPr>
                <w:rFonts w:ascii="Times New Roman" w:hAnsi="Times New Roman" w:cs="Times New Roman"/>
                <w:b/>
              </w:rPr>
            </w:pPr>
          </w:p>
        </w:tc>
        <w:tc>
          <w:tcPr>
            <w:tcW w:w="716" w:type="dxa"/>
            <w:tcBorders>
              <w:top w:val="single" w:sz="4" w:space="0" w:color="auto"/>
              <w:left w:val="single" w:sz="4" w:space="0" w:color="auto"/>
              <w:bottom w:val="single" w:sz="4" w:space="0" w:color="auto"/>
              <w:right w:val="single" w:sz="4" w:space="0" w:color="auto"/>
            </w:tcBorders>
          </w:tcPr>
          <w:p w14:paraId="5E4B4678" w14:textId="77777777" w:rsidR="001864FA" w:rsidRDefault="00060D91">
            <w:pPr>
              <w:spacing w:after="0"/>
              <w:jc w:val="center"/>
              <w:rPr>
                <w:rFonts w:ascii="Times New Roman" w:hAnsi="Times New Roman" w:cs="Times New Roman"/>
                <w:b/>
              </w:rPr>
            </w:pPr>
            <w:r>
              <w:rPr>
                <w:rFonts w:ascii="Times New Roman" w:hAnsi="Times New Roman" w:cs="Times New Roman"/>
                <w:b/>
              </w:rPr>
              <w:t>328</w:t>
            </w:r>
          </w:p>
        </w:tc>
        <w:tc>
          <w:tcPr>
            <w:tcW w:w="663" w:type="dxa"/>
            <w:tcBorders>
              <w:top w:val="single" w:sz="4" w:space="0" w:color="auto"/>
              <w:left w:val="single" w:sz="4" w:space="0" w:color="auto"/>
              <w:bottom w:val="single" w:sz="4" w:space="0" w:color="auto"/>
              <w:right w:val="single" w:sz="4" w:space="0" w:color="auto"/>
            </w:tcBorders>
            <w:vAlign w:val="center"/>
          </w:tcPr>
          <w:p w14:paraId="08DB5E8F" w14:textId="77777777" w:rsidR="001864FA" w:rsidRDefault="00060D91">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tcPr>
          <w:p w14:paraId="62C75C2E" w14:textId="77777777" w:rsidR="001864FA" w:rsidRDefault="00060D91">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зачет</w:t>
            </w:r>
            <w:proofErr w:type="gramEnd"/>
          </w:p>
        </w:tc>
      </w:tr>
    </w:tbl>
    <w:p w14:paraId="418AAE2B" w14:textId="77777777" w:rsidR="001864FA" w:rsidRDefault="001864FA">
      <w:pPr>
        <w:tabs>
          <w:tab w:val="left" w:pos="5130"/>
        </w:tabs>
        <w:spacing w:after="0" w:line="360" w:lineRule="auto"/>
        <w:jc w:val="both"/>
        <w:rPr>
          <w:rFonts w:ascii="Times New Roman" w:eastAsia="Times New Roman" w:hAnsi="Times New Roman" w:cs="Times New Roman"/>
          <w:b/>
          <w:sz w:val="24"/>
          <w:szCs w:val="24"/>
          <w:lang w:eastAsia="ru-RU"/>
        </w:rPr>
      </w:pPr>
    </w:p>
    <w:p w14:paraId="6440DDDA" w14:textId="77777777" w:rsidR="006368F5" w:rsidRDefault="006368F5">
      <w:pPr>
        <w:spacing w:after="0" w:line="360" w:lineRule="auto"/>
        <w:jc w:val="both"/>
        <w:rPr>
          <w:rFonts w:ascii="Times New Roman" w:eastAsia="Times New Roman" w:hAnsi="Times New Roman" w:cs="Times New Roman"/>
          <w:b/>
          <w:sz w:val="24"/>
          <w:szCs w:val="24"/>
          <w:lang w:eastAsia="ru-RU"/>
        </w:rPr>
      </w:pPr>
    </w:p>
    <w:p w14:paraId="7AEB82E5" w14:textId="77777777" w:rsidR="001864FA" w:rsidRDefault="00060D91">
      <w:pPr>
        <w:spacing w:after="0" w:line="360" w:lineRule="auto"/>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СТРУКТУРА И содержание практической части дисциплины</w:t>
      </w:r>
    </w:p>
    <w:p w14:paraId="38098600" w14:textId="77777777" w:rsidR="001864FA" w:rsidRDefault="00060D91">
      <w:pPr>
        <w:shd w:val="clear" w:color="auto" w:fill="FFFFFF"/>
        <w:spacing w:after="0" w:line="24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Задания для практических занятий, в т. ч. в форме практической подготовки</w:t>
      </w:r>
    </w:p>
    <w:p w14:paraId="60668B22" w14:textId="77777777" w:rsidR="001864FA" w:rsidRDefault="001864FA">
      <w:pPr>
        <w:spacing w:after="0" w:line="360" w:lineRule="auto"/>
        <w:jc w:val="both"/>
        <w:rPr>
          <w:rFonts w:ascii="Times New Roman" w:eastAsia="Times New Roman" w:hAnsi="Times New Roman" w:cs="Times New Roman"/>
          <w:b/>
          <w:caps/>
          <w:sz w:val="24"/>
          <w:szCs w:val="24"/>
          <w:lang w:eastAsia="ru-RU"/>
        </w:rPr>
      </w:pPr>
    </w:p>
    <w:tbl>
      <w:tblPr>
        <w:tblW w:w="9227" w:type="dxa"/>
        <w:tblInd w:w="-12" w:type="dxa"/>
        <w:tblLayout w:type="fixed"/>
        <w:tblLook w:val="04A0" w:firstRow="1" w:lastRow="0" w:firstColumn="1" w:lastColumn="0" w:noHBand="0" w:noVBand="1"/>
      </w:tblPr>
      <w:tblGrid>
        <w:gridCol w:w="9227"/>
      </w:tblGrid>
      <w:tr w:rsidR="001864FA" w14:paraId="6DA0A3B8" w14:textId="77777777">
        <w:trPr>
          <w:cantSplit/>
          <w:trHeight w:val="354"/>
        </w:trPr>
        <w:tc>
          <w:tcPr>
            <w:tcW w:w="9227" w:type="dxa"/>
            <w:vAlign w:val="center"/>
          </w:tcPr>
          <w:p w14:paraId="58F48F16" w14:textId="77777777" w:rsidR="001864FA" w:rsidRDefault="00060D91">
            <w:pPr>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Раздел 1. Общая физическая и специальная подготовка в системе физического воспитания.</w:t>
            </w:r>
          </w:p>
          <w:p w14:paraId="392222DF" w14:textId="77777777" w:rsidR="001864FA" w:rsidRDefault="00060D91">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Легкая атлетика: основы технической подготовки </w:t>
            </w:r>
          </w:p>
        </w:tc>
      </w:tr>
      <w:tr w:rsidR="001864FA" w14:paraId="44BF1B02" w14:textId="77777777">
        <w:trPr>
          <w:cantSplit/>
          <w:trHeight w:val="396"/>
        </w:trPr>
        <w:tc>
          <w:tcPr>
            <w:tcW w:w="9227" w:type="dxa"/>
            <w:vAlign w:val="center"/>
          </w:tcPr>
          <w:p w14:paraId="46B5BA76"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Основы техники ходьбы и бега</w:t>
            </w:r>
          </w:p>
        </w:tc>
      </w:tr>
      <w:tr w:rsidR="001864FA" w14:paraId="15BCCD8D" w14:textId="77777777">
        <w:trPr>
          <w:cantSplit/>
          <w:trHeight w:val="410"/>
        </w:trPr>
        <w:tc>
          <w:tcPr>
            <w:tcW w:w="9227" w:type="dxa"/>
            <w:vAlign w:val="center"/>
          </w:tcPr>
          <w:p w14:paraId="727BE2E8"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Основы техники метаний и прыжков</w:t>
            </w:r>
          </w:p>
        </w:tc>
      </w:tr>
      <w:tr w:rsidR="001864FA" w14:paraId="05CA1017" w14:textId="77777777">
        <w:trPr>
          <w:cantSplit/>
          <w:trHeight w:val="395"/>
        </w:trPr>
        <w:tc>
          <w:tcPr>
            <w:tcW w:w="9227" w:type="dxa"/>
            <w:vAlign w:val="center"/>
          </w:tcPr>
          <w:p w14:paraId="07266A06" w14:textId="77777777" w:rsidR="001864FA" w:rsidRDefault="00060D91">
            <w:pPr>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lastRenderedPageBreak/>
              <w:t>Раздел 2. Спорт. Индивидуальный выбор видов спорта или систем физических упражнений.</w:t>
            </w:r>
          </w:p>
          <w:p w14:paraId="67BE2CD0" w14:textId="77777777" w:rsidR="001864FA" w:rsidRDefault="00060D91">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Спортивные игры: основы техники спортивных игр. </w:t>
            </w:r>
          </w:p>
        </w:tc>
      </w:tr>
      <w:tr w:rsidR="001864FA" w14:paraId="013AC452" w14:textId="77777777">
        <w:trPr>
          <w:cantSplit/>
          <w:trHeight w:val="368"/>
        </w:trPr>
        <w:tc>
          <w:tcPr>
            <w:tcW w:w="9227" w:type="dxa"/>
            <w:vAlign w:val="center"/>
          </w:tcPr>
          <w:p w14:paraId="33D804BE"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Общие основы спортивных игр</w:t>
            </w:r>
          </w:p>
        </w:tc>
      </w:tr>
      <w:tr w:rsidR="001864FA" w14:paraId="3C54C91D" w14:textId="77777777">
        <w:trPr>
          <w:cantSplit/>
          <w:trHeight w:val="382"/>
        </w:trPr>
        <w:tc>
          <w:tcPr>
            <w:tcW w:w="9227" w:type="dxa"/>
            <w:vAlign w:val="center"/>
          </w:tcPr>
          <w:p w14:paraId="468A225B"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Баскетбол</w:t>
            </w:r>
          </w:p>
        </w:tc>
      </w:tr>
      <w:tr w:rsidR="001864FA" w14:paraId="69CEC5CA" w14:textId="77777777">
        <w:trPr>
          <w:cantSplit/>
          <w:trHeight w:val="381"/>
        </w:trPr>
        <w:tc>
          <w:tcPr>
            <w:tcW w:w="9227" w:type="dxa"/>
            <w:vAlign w:val="center"/>
          </w:tcPr>
          <w:p w14:paraId="1BB42A7D"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Футбол</w:t>
            </w:r>
          </w:p>
        </w:tc>
      </w:tr>
      <w:tr w:rsidR="001864FA" w14:paraId="18CF6D9A" w14:textId="77777777">
        <w:trPr>
          <w:cantSplit/>
          <w:trHeight w:val="368"/>
        </w:trPr>
        <w:tc>
          <w:tcPr>
            <w:tcW w:w="9227" w:type="dxa"/>
            <w:vAlign w:val="center"/>
          </w:tcPr>
          <w:p w14:paraId="3C86C20E"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Волейбол</w:t>
            </w:r>
          </w:p>
        </w:tc>
      </w:tr>
      <w:tr w:rsidR="001864FA" w14:paraId="3A68C4F9" w14:textId="77777777">
        <w:trPr>
          <w:cantSplit/>
          <w:trHeight w:val="396"/>
        </w:trPr>
        <w:tc>
          <w:tcPr>
            <w:tcW w:w="9227" w:type="dxa"/>
            <w:vAlign w:val="center"/>
          </w:tcPr>
          <w:p w14:paraId="68AC709A"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Настольный теннис</w:t>
            </w:r>
          </w:p>
        </w:tc>
      </w:tr>
      <w:tr w:rsidR="001864FA" w14:paraId="5E472981" w14:textId="77777777">
        <w:trPr>
          <w:cantSplit/>
          <w:trHeight w:val="326"/>
        </w:trPr>
        <w:tc>
          <w:tcPr>
            <w:tcW w:w="9227" w:type="dxa"/>
            <w:vAlign w:val="center"/>
          </w:tcPr>
          <w:p w14:paraId="6059560D"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Бадминтон</w:t>
            </w:r>
          </w:p>
        </w:tc>
      </w:tr>
      <w:tr w:rsidR="001864FA" w14:paraId="5C21D6D9" w14:textId="77777777">
        <w:trPr>
          <w:cantSplit/>
          <w:trHeight w:val="4272"/>
        </w:trPr>
        <w:tc>
          <w:tcPr>
            <w:tcW w:w="9227" w:type="dxa"/>
            <w:vAlign w:val="center"/>
          </w:tcPr>
          <w:p w14:paraId="6B103292" w14:textId="77777777" w:rsidR="001864FA" w:rsidRDefault="00060D91">
            <w:pPr>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 xml:space="preserve">Раздел 3. Профессионально-прикладная физическая подготовка студентов. Основы методики самостоятельных занятий и самоконтроль за состоянием своего организма. </w:t>
            </w:r>
          </w:p>
          <w:p w14:paraId="6770FCC7" w14:textId="77777777" w:rsidR="001864FA" w:rsidRDefault="00060D91">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Общая физическая подготовка: основы техники. </w:t>
            </w:r>
          </w:p>
          <w:p w14:paraId="749E544D"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Туризм</w:t>
            </w:r>
          </w:p>
          <w:p w14:paraId="79151165"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Плавание</w:t>
            </w:r>
          </w:p>
          <w:p w14:paraId="3849409C"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Гимнастика</w:t>
            </w:r>
          </w:p>
          <w:p w14:paraId="6D407051" w14:textId="77777777" w:rsidR="001864FA" w:rsidRDefault="00060D91">
            <w:pPr>
              <w:spacing w:after="0" w:line="360" w:lineRule="auto"/>
              <w:jc w:val="both"/>
              <w:rPr>
                <w:rFonts w:ascii="Times New Roman" w:hAnsi="Times New Roman" w:cs="Times New Roman"/>
                <w:b/>
                <w:sz w:val="24"/>
                <w:szCs w:val="24"/>
              </w:rPr>
            </w:pPr>
            <w:r>
              <w:rPr>
                <w:rFonts w:ascii="Times New Roman" w:hAnsi="Times New Roman" w:cs="Times New Roman"/>
                <w:sz w:val="24"/>
                <w:szCs w:val="24"/>
              </w:rPr>
              <w:t>Пулевая стрельба</w:t>
            </w:r>
          </w:p>
        </w:tc>
      </w:tr>
      <w:tr w:rsidR="001864FA" w14:paraId="0453A491" w14:textId="77777777">
        <w:trPr>
          <w:cantSplit/>
          <w:trHeight w:val="382"/>
        </w:trPr>
        <w:tc>
          <w:tcPr>
            <w:tcW w:w="9227" w:type="dxa"/>
            <w:vAlign w:val="center"/>
          </w:tcPr>
          <w:p w14:paraId="193C33C0" w14:textId="77777777" w:rsidR="001864FA" w:rsidRDefault="00060D91">
            <w:pPr>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 xml:space="preserve">Раздел 4.  Спортивные игры: технико-тактическая подготовка, развитие силовых, скоростно-силовых качеств, выносливости.  </w:t>
            </w:r>
          </w:p>
          <w:p w14:paraId="359A1C53"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Баскетбол</w:t>
            </w:r>
          </w:p>
          <w:p w14:paraId="743D723E"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Футбол</w:t>
            </w:r>
          </w:p>
          <w:p w14:paraId="7454A969"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Волейбол</w:t>
            </w:r>
          </w:p>
          <w:p w14:paraId="6EF408C5"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Настольный теннис</w:t>
            </w:r>
          </w:p>
          <w:p w14:paraId="23014F80"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Бадминтон</w:t>
            </w:r>
          </w:p>
        </w:tc>
      </w:tr>
    </w:tbl>
    <w:p w14:paraId="17DCF198" w14:textId="77777777" w:rsidR="001864FA" w:rsidRDefault="00060D91">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 МЕТОДИЧЕСКИЕ УКАЗАНИЯ ПО ОСВОЕНИЮ ДИСЦИПЛИНЫ</w:t>
      </w:r>
    </w:p>
    <w:p w14:paraId="122D206D" w14:textId="77777777" w:rsidR="001864FA" w:rsidRDefault="00060D91">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учебной компетенцией по предмету. </w:t>
      </w:r>
    </w:p>
    <w:p w14:paraId="68419EA8" w14:textId="77777777" w:rsidR="001864FA" w:rsidRDefault="00060D91">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14:paraId="3870818D" w14:textId="77777777" w:rsidR="001864FA" w:rsidRDefault="00060D91">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реферата. </w:t>
      </w:r>
    </w:p>
    <w:p w14:paraId="4F26D4FD" w14:textId="77777777" w:rsidR="001864FA" w:rsidRDefault="00060D91">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Тест на скоростно-силовую подготовленность, бег на 100 м (с)</w:t>
      </w:r>
    </w:p>
    <w:p w14:paraId="1FC5D4CA"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Бег 100м выполняется с высокого старта. Студент располагается в 2-3-х метрах от стартовой линии. Ему подают команды, а он их выполняет. По команде «На старт!» подходит к стартовой линии, ставит около нее одну ногу и принимает положение высокого старта. По команде «Марш!» - начинает бег. Техника. По команде «На старт!» у стартовой линии ставят сильнейшую ногу, другую отставляют назад на 1,5-2 ступни, обе ноги слегка сгибают. Корпус наклоняют вперед, перенося тяжесть тепа на впереди стоящую ногу. Руку, противоположную сильнейшей ноге, выносят вперед или опираются о дорожку у стартовой линии, другую руку отводят назад. По команде «Марш!» быстро наминают бег частыми и энергичными шагами, наклонив туловище вперед с тем, чтобы к концу стартового разбега принять вертикальное положение и перейти к бегу свободным маховым шагом.</w:t>
      </w:r>
    </w:p>
    <w:p w14:paraId="03810BEC"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Ошибки. Располагается на старте до команды «На старт!», Вперед выставлена одноименная рука и нога Наступает на стартовую линию или касается ее рукой. Сзади стоящая нога выпрямлена в коленном суставе. Ноги широко расставлены. Находится в движении до команды «Марш!». Сразу выпрямляется после старта.</w:t>
      </w:r>
    </w:p>
    <w:p w14:paraId="08B31B9A" w14:textId="77777777" w:rsidR="001864FA" w:rsidRDefault="00060D91">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Поднимание и опускание туловища из положения лежа, ноги закреплены, руки за головой (кол-во раз)</w:t>
      </w:r>
    </w:p>
    <w:p w14:paraId="5A36A5A1"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Поднимание туловища выполняется в положении лежа на спине (на гимнастическом мате или на коврике). </w:t>
      </w:r>
      <w:proofErr w:type="spellStart"/>
      <w:r>
        <w:rPr>
          <w:rFonts w:ascii="Times New Roman" w:hAnsi="Times New Roman" w:cs="Times New Roman"/>
          <w:sz w:val="24"/>
          <w:szCs w:val="24"/>
        </w:rPr>
        <w:t>И.п</w:t>
      </w:r>
      <w:proofErr w:type="spellEnd"/>
      <w:r>
        <w:rPr>
          <w:rFonts w:ascii="Times New Roman" w:hAnsi="Times New Roman" w:cs="Times New Roman"/>
          <w:sz w:val="24"/>
          <w:szCs w:val="24"/>
        </w:rPr>
        <w:t>. лежа, ноги зафиксированы носками под нижней рейкой гимнастической стенки или удерживаются партнером, колени согнуты, руки за головой. По команде «Упражнение наминай!» делается отсчет количества выполнения. Участник поднимается до положения сидя на полу (вертикально) и возвращается в исходное положение.</w:t>
      </w:r>
    </w:p>
    <w:p w14:paraId="7D7D04A6" w14:textId="77777777" w:rsidR="001864FA" w:rsidRDefault="00060D91">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Подтягивание на высокой перекладине (кол-во раз)</w:t>
      </w:r>
    </w:p>
    <w:p w14:paraId="40285B7A"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Подтягивание выполняется из виса хватом сверху, каждый раз из неподвижного положения в висе на прямых руках (пауза 1-2 с) без рывков и маховых движений ногами и туловищем; подбородок выше уровня перекладины. Фиксируется количество правильно выполненных подтягиваний.</w:t>
      </w:r>
    </w:p>
    <w:p w14:paraId="674A24DE"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Женщины выполняют подтягивание в висе лежа на низкой перекладине (кол-во раз) не отрывая ноги от пола. Подбородок выше уровня перекладины. Тело прямое.</w:t>
      </w:r>
    </w:p>
    <w:p w14:paraId="227558C7" w14:textId="77777777" w:rsidR="001864FA" w:rsidRDefault="00060D91">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Бег 2000, 3000м (мин)</w:t>
      </w:r>
    </w:p>
    <w:p w14:paraId="0ADB9500"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Бет на эти дистанции может проводиться как по беговой дорожке на стадионе, так и по среднепересечённой местности.</w:t>
      </w:r>
    </w:p>
    <w:p w14:paraId="24EFD826"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Прыжок в длину с места</w:t>
      </w:r>
      <w:r>
        <w:rPr>
          <w:rFonts w:ascii="Times New Roman" w:hAnsi="Times New Roman" w:cs="Times New Roman"/>
          <w:sz w:val="24"/>
          <w:szCs w:val="24"/>
        </w:rPr>
        <w:t xml:space="preserve"> (см)</w:t>
      </w:r>
    </w:p>
    <w:p w14:paraId="2043F7A8"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Выполняется на ровной поверхности. Желательно, чтобы поверхность или обувь не допускали проскальзывания во время отталкивания. Студент встает около прыжковой линии, от которой проводится измерение. На линию наступать нельзя. Между стопами - небольшое расстояние. Перед прыжком слегка сгибает ноги и отводит руки назад. Выполняя мах руками вперед, совершает прыжок вперед-вверх, отталкиваясь двумя ногами. После приземления студент должен остаться на месте или пройти вперед. Длина прыжка измеряется с точностью до 5см, Измерение проводится от прыжковой линии до ближайшего следа, оставленного прыгающим. Причем, проверяющему следует внимательнее смотреть и запомнить место первого касания ступнями пола. Дело в том, что очень часто ступни смещаются вперед после касания пола. Засчитывается лучший результат из трех попыток. Если перед прыжком студент наступает на линию (делает заступ), результат не засчитывается, а попытка учитывается.</w:t>
      </w:r>
    </w:p>
    <w:p w14:paraId="6A80B74E"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 xml:space="preserve">Сгибание и разгибание рук в упоре на брусьях </w:t>
      </w:r>
    </w:p>
    <w:p w14:paraId="67050BEB"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Принять исходное положение упора на брусьях. Сгибаем руки в локтевых суставах до угла 90 градусов и, разгибая руки, выпрямляемся до исходного положения. При сгибании рук плечи опускаются вперед - вниз, ноги отводятся назад. При выполнении упражнения ноги в коленях не сгибать.</w:t>
      </w:r>
    </w:p>
    <w:p w14:paraId="47A71561"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Приседание на одной ноге</w:t>
      </w:r>
      <w:r>
        <w:rPr>
          <w:rFonts w:ascii="Times New Roman" w:hAnsi="Times New Roman" w:cs="Times New Roman"/>
          <w:sz w:val="24"/>
          <w:szCs w:val="24"/>
        </w:rPr>
        <w:t xml:space="preserve"> </w:t>
      </w:r>
    </w:p>
    <w:p w14:paraId="6FEC105D"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Выполняется из исходного положения стоя на одной ноге на скамейке, одна рука опирается ладонью о стенку. Другая нога находится впереди. Сгибая и разгибая опорную ногу, выполняют приседания, стараясь не терять равновесие, другая нога находится параллельно полу. В приседе опорная нога должна полностью сгибаться во всех суставах, пятку от скамейки не отрывать. Если выполняющий упражнение потерял равновесие, но остается на одной ноге, то он продолжает упражнение. Упражнение считается законченным, когда испытуемый встал на две ноги. У </w:t>
      </w:r>
      <w:proofErr w:type="spellStart"/>
      <w:r>
        <w:rPr>
          <w:rFonts w:ascii="Times New Roman" w:hAnsi="Times New Roman" w:cs="Times New Roman"/>
          <w:sz w:val="24"/>
          <w:szCs w:val="24"/>
        </w:rPr>
        <w:t>прэжнение</w:t>
      </w:r>
      <w:proofErr w:type="spellEnd"/>
      <w:r>
        <w:rPr>
          <w:rFonts w:ascii="Times New Roman" w:hAnsi="Times New Roman" w:cs="Times New Roman"/>
          <w:sz w:val="24"/>
          <w:szCs w:val="24"/>
        </w:rPr>
        <w:t xml:space="preserve"> выполняется поочередно: на одной ноге затем на другой. Засчитывается меньший результат. Например, студент присел на правой ноге 5 раз, а на левой-12 раз. В зачет идет -5 раз.</w:t>
      </w:r>
    </w:p>
    <w:p w14:paraId="4E3CAFBA"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Сгибание и разгибание рук в упоре лежа (кол-во раз) Выполняется из исходного положения упор лежа на полу (мужчины) и в упоре летка на скамейке (женщины). Ноги и туловище составляют прямую линию, взгляд направлен вперед. Расстояние между кистями чуть шире плеч. Сгибание рук выполняется до касания грудью пола или скамейки, а разгибание производится до полного выпрямления рук, при этом ноги и </w:t>
      </w:r>
      <w:r>
        <w:rPr>
          <w:rFonts w:ascii="Times New Roman" w:hAnsi="Times New Roman" w:cs="Times New Roman"/>
          <w:sz w:val="24"/>
          <w:szCs w:val="24"/>
        </w:rPr>
        <w:lastRenderedPageBreak/>
        <w:t>туловище должны составлять прямую линию. Темп выполнения произвольный. Упражнение не засчитывается если живот, таз или колени касается пола. Фиксируется количество правильно выполненных отжиманий.</w:t>
      </w:r>
    </w:p>
    <w:p w14:paraId="092E5ACD" w14:textId="77777777" w:rsidR="001864FA" w:rsidRDefault="00060D91">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Функциональная проба Штанге (с)</w:t>
      </w:r>
    </w:p>
    <w:p w14:paraId="525E10FC"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Сделать вдох, затем глубокий выдох и снова вдох, задержать дыхание, зажав нос большим и указательным пальцем. По секундомеру фиксируется время задержки дыхания. По мере тренированности время задержки увеличивается. При переутомлении и перетренированности - возможность задержать дыхание резко снижается.</w:t>
      </w:r>
    </w:p>
    <w:p w14:paraId="7DBE7B52"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висе поднимание ног до касания перекладины (кол-во раз) Принять положение виса на перекладине, хватом сверху. Поднять прямые ноги вперед-вверх до касания носками перекладины, руки прямые Опустить ноги в вис. Упражнение выполняется без маховых движений ногами</w:t>
      </w:r>
    </w:p>
    <w:p w14:paraId="0F8DE896"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52207644" w14:textId="77777777" w:rsidR="001864FA" w:rsidRDefault="00060D91">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Силой переворот в упор на перекладине </w:t>
      </w:r>
    </w:p>
    <w:p w14:paraId="4265FC40"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Исходное положение; вис на перекладине.</w:t>
      </w:r>
    </w:p>
    <w:p w14:paraId="5D8AEC27"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Из виса хватом сверху сгибая руки (подтянуться) одновременно поднять ноги вверх и быстро, сгибаясь в тазобедренных суставах выполнить вращение вокруг перекладины. Разгибаясь в тазобедренных суставах выйти в упор на прямые руки до прямого положения туловища. Переход в исходное положение выполняется двумя способами: а/ опусканием туловища вперед опустить ноги в вис; б/ сгибая руки, опуститься в исходное положение.</w:t>
      </w:r>
    </w:p>
    <w:p w14:paraId="35928A42" w14:textId="77777777" w:rsidR="001864FA" w:rsidRDefault="00060D91">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Контрольный тест для определения подвижности позвоночного столба (см)</w:t>
      </w:r>
    </w:p>
    <w:p w14:paraId="51CEC3A4"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Испытуемый стоит на гимнастической скамейке. К скамейке прикреплена линейка, размеченная на сантиметры, причем у шкалы на уровне скамейки (на уровне подошв), деления идут вниз от уровня скамейки. Студент наклоняется вниз, стараясь коснуться пальцами как можно ниже, не сгибая колен и без рывков.</w:t>
      </w:r>
    </w:p>
    <w:p w14:paraId="0434573A" w14:textId="77777777" w:rsidR="001864FA" w:rsidRDefault="00060D91">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12-минутный беговой тест (м) (Тест Купера)</w:t>
      </w:r>
    </w:p>
    <w:p w14:paraId="67030E15"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Выполняется с высокого старта на беговой дорожке или ровной местности, на земляном, асфальтовом или специализированном покрытии. По команде «Марш1» наминают бег и включают секундомер. Скорость бега студент выбирает самостоятельно, но должен рассчитать ее так</w:t>
      </w:r>
      <w:proofErr w:type="gramStart"/>
      <w:r>
        <w:rPr>
          <w:rFonts w:ascii="Times New Roman" w:hAnsi="Times New Roman" w:cs="Times New Roman"/>
          <w:sz w:val="24"/>
          <w:szCs w:val="24"/>
        </w:rPr>
        <w:t>. чтобы</w:t>
      </w:r>
      <w:proofErr w:type="gramEnd"/>
      <w:r>
        <w:rPr>
          <w:rFonts w:ascii="Times New Roman" w:hAnsi="Times New Roman" w:cs="Times New Roman"/>
          <w:sz w:val="24"/>
          <w:szCs w:val="24"/>
        </w:rPr>
        <w:t xml:space="preserve"> выполнять бег все 12 минут. По хору бега студенту можно сообщить текущее время для ориентировки. Через 11 минут бега испытуемым сообщают о том, что пошла последняя минута бега. По истечении 12 минут подается команда «Стоп!» (Свисток, хлопок, выстрел). Студент должен прекратить бег и затратить на остановку не более 5-ти метров. После остановки необходимо походить для </w:t>
      </w:r>
      <w:r>
        <w:rPr>
          <w:rFonts w:ascii="Times New Roman" w:hAnsi="Times New Roman" w:cs="Times New Roman"/>
          <w:sz w:val="24"/>
          <w:szCs w:val="24"/>
        </w:rPr>
        <w:lastRenderedPageBreak/>
        <w:t>восстановления дыхания. Категорически запрещается перемещаться вдоль беговой дорожки, а также сидеть или лежать. Студент находится на своем месте до тех пор, пока не будет зафиксирован его результат. В упражнении определяется расстояние которое студент смог пробежать за 12 минут. Результат фиксируется с точностью до 10 метров.</w:t>
      </w:r>
    </w:p>
    <w:p w14:paraId="7B401670" w14:textId="77777777" w:rsidR="001864FA" w:rsidRDefault="001864FA">
      <w:pPr>
        <w:tabs>
          <w:tab w:val="left" w:pos="851"/>
        </w:tabs>
        <w:spacing w:after="0" w:line="360" w:lineRule="auto"/>
        <w:contextualSpacing/>
        <w:jc w:val="both"/>
        <w:rPr>
          <w:rFonts w:ascii="Times New Roman" w:eastAsia="Calibri" w:hAnsi="Times New Roman" w:cs="Times New Roman"/>
          <w:sz w:val="24"/>
          <w:szCs w:val="24"/>
          <w:lang w:eastAsia="ru-RU"/>
        </w:rPr>
      </w:pPr>
    </w:p>
    <w:p w14:paraId="64A9CC95" w14:textId="77777777" w:rsidR="001864FA" w:rsidRDefault="00060D91">
      <w:pPr>
        <w:tabs>
          <w:tab w:val="left" w:pos="0"/>
        </w:tabs>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 УЧЕБНО-МЕТОДИЧЕСКОЕ ОБЕСПЕЧЕНИЕ САМОСТОЯТЕЛЬНОЙ РАБОТЫ ОБУЧАЮЩИХСЯ</w:t>
      </w:r>
    </w:p>
    <w:p w14:paraId="611A60BF" w14:textId="77777777" w:rsidR="001864FA" w:rsidRDefault="00060D91">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4BFE5973" w14:textId="77777777" w:rsidR="001864FA" w:rsidRDefault="00060D91">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студентов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77BA775A" w14:textId="77777777" w:rsidR="001864FA" w:rsidRDefault="00060D91">
      <w:pPr>
        <w:pStyle w:val="28"/>
        <w:keepNext/>
        <w:keepLines/>
        <w:shd w:val="clear" w:color="auto" w:fill="auto"/>
        <w:spacing w:before="0" w:after="0" w:line="360" w:lineRule="auto"/>
        <w:jc w:val="center"/>
        <w:rPr>
          <w:i/>
          <w:sz w:val="24"/>
          <w:szCs w:val="24"/>
        </w:rPr>
      </w:pPr>
      <w:r>
        <w:rPr>
          <w:i/>
          <w:sz w:val="24"/>
          <w:szCs w:val="24"/>
        </w:rPr>
        <w:t>Методические рекомендации по написанию рефератов, докладов</w:t>
      </w:r>
    </w:p>
    <w:p w14:paraId="4781AB16" w14:textId="77777777" w:rsidR="001864FA" w:rsidRDefault="00060D91">
      <w:pPr>
        <w:pStyle w:val="100"/>
        <w:shd w:val="clear" w:color="auto" w:fill="auto"/>
        <w:spacing w:before="0" w:line="360" w:lineRule="auto"/>
        <w:ind w:firstLine="700"/>
        <w:rPr>
          <w:sz w:val="24"/>
          <w:szCs w:val="24"/>
        </w:rPr>
      </w:pPr>
      <w:r>
        <w:rPr>
          <w:sz w:val="24"/>
          <w:szCs w:val="24"/>
        </w:rPr>
        <w:t xml:space="preserve">Реферат (от </w:t>
      </w:r>
      <w:proofErr w:type="spellStart"/>
      <w:r>
        <w:rPr>
          <w:sz w:val="24"/>
          <w:szCs w:val="24"/>
          <w:lang w:val="en-US"/>
        </w:rPr>
        <w:t>lat</w:t>
      </w:r>
      <w:proofErr w:type="spellEnd"/>
      <w:r>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548D3A57" w14:textId="77777777" w:rsidR="001864FA" w:rsidRDefault="00060D91">
      <w:pPr>
        <w:pStyle w:val="100"/>
        <w:shd w:val="clear" w:color="auto" w:fill="auto"/>
        <w:spacing w:before="0" w:line="360" w:lineRule="auto"/>
        <w:ind w:firstLine="700"/>
        <w:rPr>
          <w:sz w:val="24"/>
          <w:szCs w:val="24"/>
        </w:rPr>
      </w:pPr>
      <w:r>
        <w:rPr>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49040328" w14:textId="77777777" w:rsidR="001864FA" w:rsidRDefault="00060D91">
      <w:pPr>
        <w:pStyle w:val="100"/>
        <w:shd w:val="clear" w:color="auto" w:fill="auto"/>
        <w:spacing w:before="0" w:line="360" w:lineRule="auto"/>
        <w:ind w:firstLine="700"/>
        <w:rPr>
          <w:sz w:val="24"/>
          <w:szCs w:val="24"/>
        </w:rPr>
      </w:pPr>
      <w:r>
        <w:rPr>
          <w:sz w:val="24"/>
          <w:szCs w:val="24"/>
        </w:rPr>
        <w:t>Целями написания реферата, доклада являются:</w:t>
      </w:r>
    </w:p>
    <w:p w14:paraId="39F9F06C" w14:textId="77777777" w:rsidR="001864FA" w:rsidRDefault="00060D91">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44891F5F" w14:textId="77777777" w:rsidR="001864FA" w:rsidRDefault="00060D91">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развитие навыков краткого изложения материала с выделением лишь самых существенных моментов, необходимых для раскрытия сути проблемы;</w:t>
      </w:r>
    </w:p>
    <w:p w14:paraId="5B856BEE" w14:textId="77777777" w:rsidR="001864FA" w:rsidRDefault="00060D91">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288A834C" w14:textId="77777777" w:rsidR="001864FA" w:rsidRDefault="00060D91">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Задачами написания реферата, доклада являются: </w:t>
      </w:r>
    </w:p>
    <w:p w14:paraId="64DBBB6C" w14:textId="77777777" w:rsidR="001864FA" w:rsidRDefault="00060D91">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5CB1FCA5" w14:textId="77777777" w:rsidR="001864FA" w:rsidRDefault="00060D91">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33361AB0" w14:textId="77777777" w:rsidR="001864FA" w:rsidRDefault="00060D91">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3DAA961F" w14:textId="77777777" w:rsidR="001864FA" w:rsidRDefault="00060D91">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544E0857" w14:textId="77777777" w:rsidR="001864FA" w:rsidRDefault="00060D91">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14:paraId="50A2CCB8" w14:textId="77777777" w:rsidR="001864FA" w:rsidRDefault="00060D91">
      <w:pPr>
        <w:pStyle w:val="100"/>
        <w:shd w:val="clear" w:color="auto" w:fill="auto"/>
        <w:spacing w:before="0" w:line="360" w:lineRule="auto"/>
        <w:ind w:firstLine="700"/>
        <w:rPr>
          <w:sz w:val="24"/>
          <w:szCs w:val="24"/>
        </w:rPr>
      </w:pPr>
      <w:r>
        <w:rPr>
          <w:sz w:val="24"/>
          <w:szCs w:val="24"/>
        </w:rPr>
        <w:t>Процесс написания реферата, доклада включает:</w:t>
      </w:r>
    </w:p>
    <w:p w14:paraId="109483E4" w14:textId="77777777" w:rsidR="001864FA" w:rsidRDefault="00060D91">
      <w:pPr>
        <w:pStyle w:val="100"/>
        <w:numPr>
          <w:ilvl w:val="0"/>
          <w:numId w:val="3"/>
        </w:numPr>
        <w:shd w:val="clear" w:color="auto" w:fill="auto"/>
        <w:tabs>
          <w:tab w:val="left" w:pos="864"/>
        </w:tabs>
        <w:spacing w:before="0" w:line="360" w:lineRule="auto"/>
        <w:ind w:firstLine="700"/>
        <w:rPr>
          <w:sz w:val="24"/>
          <w:szCs w:val="24"/>
        </w:rPr>
      </w:pPr>
      <w:proofErr w:type="gramStart"/>
      <w:r>
        <w:rPr>
          <w:sz w:val="24"/>
          <w:szCs w:val="24"/>
        </w:rPr>
        <w:t>выбор</w:t>
      </w:r>
      <w:proofErr w:type="gramEnd"/>
      <w:r>
        <w:rPr>
          <w:sz w:val="24"/>
          <w:szCs w:val="24"/>
        </w:rPr>
        <w:t xml:space="preserve"> темы;</w:t>
      </w:r>
    </w:p>
    <w:p w14:paraId="2C947B86" w14:textId="77777777" w:rsidR="001864FA" w:rsidRDefault="00060D91">
      <w:pPr>
        <w:pStyle w:val="100"/>
        <w:numPr>
          <w:ilvl w:val="0"/>
          <w:numId w:val="3"/>
        </w:numPr>
        <w:shd w:val="clear" w:color="auto" w:fill="auto"/>
        <w:tabs>
          <w:tab w:val="left" w:pos="864"/>
        </w:tabs>
        <w:spacing w:before="0" w:line="360" w:lineRule="auto"/>
        <w:ind w:firstLine="700"/>
        <w:rPr>
          <w:sz w:val="24"/>
          <w:szCs w:val="24"/>
        </w:rPr>
      </w:pPr>
      <w:proofErr w:type="gramStart"/>
      <w:r>
        <w:rPr>
          <w:sz w:val="24"/>
          <w:szCs w:val="24"/>
        </w:rPr>
        <w:t>составление</w:t>
      </w:r>
      <w:proofErr w:type="gramEnd"/>
      <w:r>
        <w:rPr>
          <w:sz w:val="24"/>
          <w:szCs w:val="24"/>
        </w:rPr>
        <w:t xml:space="preserve"> плана;</w:t>
      </w:r>
    </w:p>
    <w:p w14:paraId="57539846" w14:textId="77777777" w:rsidR="001864FA" w:rsidRDefault="00060D91">
      <w:pPr>
        <w:pStyle w:val="100"/>
        <w:numPr>
          <w:ilvl w:val="0"/>
          <w:numId w:val="3"/>
        </w:numPr>
        <w:shd w:val="clear" w:color="auto" w:fill="auto"/>
        <w:tabs>
          <w:tab w:val="left" w:pos="864"/>
        </w:tabs>
        <w:spacing w:before="0" w:line="360" w:lineRule="auto"/>
        <w:ind w:firstLine="700"/>
        <w:rPr>
          <w:sz w:val="24"/>
          <w:szCs w:val="24"/>
        </w:rPr>
      </w:pPr>
      <w:proofErr w:type="gramStart"/>
      <w:r>
        <w:rPr>
          <w:sz w:val="24"/>
          <w:szCs w:val="24"/>
        </w:rPr>
        <w:t>подбор</w:t>
      </w:r>
      <w:proofErr w:type="gramEnd"/>
      <w:r>
        <w:rPr>
          <w:sz w:val="24"/>
          <w:szCs w:val="24"/>
        </w:rPr>
        <w:t xml:space="preserve"> источников и их изучение;</w:t>
      </w:r>
    </w:p>
    <w:p w14:paraId="3D05920B" w14:textId="77777777" w:rsidR="001864FA" w:rsidRDefault="00060D91">
      <w:pPr>
        <w:pStyle w:val="100"/>
        <w:numPr>
          <w:ilvl w:val="0"/>
          <w:numId w:val="3"/>
        </w:numPr>
        <w:shd w:val="clear" w:color="auto" w:fill="auto"/>
        <w:tabs>
          <w:tab w:val="left" w:pos="864"/>
        </w:tabs>
        <w:spacing w:before="0" w:line="360" w:lineRule="auto"/>
        <w:ind w:firstLine="700"/>
        <w:rPr>
          <w:sz w:val="24"/>
          <w:szCs w:val="24"/>
        </w:rPr>
      </w:pPr>
      <w:proofErr w:type="gramStart"/>
      <w:r>
        <w:rPr>
          <w:sz w:val="24"/>
          <w:szCs w:val="24"/>
        </w:rPr>
        <w:t>написание</w:t>
      </w:r>
      <w:proofErr w:type="gramEnd"/>
      <w:r>
        <w:rPr>
          <w:sz w:val="24"/>
          <w:szCs w:val="24"/>
        </w:rPr>
        <w:t xml:space="preserve"> текста работы и ее оформление.</w:t>
      </w:r>
    </w:p>
    <w:p w14:paraId="19C076F5" w14:textId="77777777" w:rsidR="001864FA" w:rsidRDefault="00060D91">
      <w:pPr>
        <w:pStyle w:val="100"/>
        <w:shd w:val="clear" w:color="auto" w:fill="auto"/>
        <w:spacing w:before="0" w:line="360" w:lineRule="auto"/>
        <w:ind w:firstLine="700"/>
        <w:rPr>
          <w:sz w:val="24"/>
          <w:szCs w:val="24"/>
        </w:rPr>
      </w:pPr>
      <w:r>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07A04902" w14:textId="77777777" w:rsidR="001864FA" w:rsidRDefault="00060D91">
      <w:pPr>
        <w:pStyle w:val="100"/>
        <w:shd w:val="clear" w:color="auto" w:fill="auto"/>
        <w:spacing w:before="0" w:line="360" w:lineRule="auto"/>
        <w:ind w:firstLine="700"/>
        <w:rPr>
          <w:sz w:val="24"/>
          <w:szCs w:val="24"/>
        </w:rPr>
      </w:pPr>
      <w:r>
        <w:rPr>
          <w:sz w:val="24"/>
          <w:szCs w:val="24"/>
        </w:rPr>
        <w:t xml:space="preserve">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w:t>
      </w:r>
      <w:r>
        <w:rPr>
          <w:sz w:val="24"/>
          <w:szCs w:val="24"/>
        </w:rPr>
        <w:lastRenderedPageBreak/>
        <w:t>накапливая теоретический и практический материал. План реферата, доклада должен быть составлен таким образом, чтобы он раскрывал тему работы.</w:t>
      </w:r>
    </w:p>
    <w:p w14:paraId="2B1D8774" w14:textId="77777777" w:rsidR="001864FA" w:rsidRDefault="00060D91">
      <w:pPr>
        <w:pStyle w:val="100"/>
        <w:shd w:val="clear" w:color="auto" w:fill="auto"/>
        <w:spacing w:before="0" w:line="360" w:lineRule="auto"/>
        <w:ind w:firstLine="700"/>
        <w:rPr>
          <w:sz w:val="24"/>
          <w:szCs w:val="24"/>
        </w:rPr>
      </w:pPr>
      <w:r>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26E229AF" w14:textId="77777777" w:rsidR="001864FA" w:rsidRDefault="00060D91">
      <w:pPr>
        <w:pStyle w:val="100"/>
        <w:shd w:val="clear" w:color="auto" w:fill="auto"/>
        <w:spacing w:before="0" w:line="360" w:lineRule="auto"/>
        <w:ind w:firstLine="700"/>
        <w:rPr>
          <w:sz w:val="24"/>
          <w:szCs w:val="24"/>
        </w:rPr>
      </w:pPr>
      <w:r>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4D65EF6C" w14:textId="77777777" w:rsidR="001864FA" w:rsidRDefault="00060D91">
      <w:pPr>
        <w:pStyle w:val="100"/>
        <w:shd w:val="clear" w:color="auto" w:fill="auto"/>
        <w:spacing w:before="0" w:line="360" w:lineRule="auto"/>
        <w:ind w:firstLine="700"/>
        <w:rPr>
          <w:sz w:val="24"/>
          <w:szCs w:val="24"/>
        </w:rPr>
      </w:pPr>
      <w:r>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5A9EDBB3" w14:textId="77777777" w:rsidR="001864FA" w:rsidRDefault="00060D91">
      <w:pPr>
        <w:pStyle w:val="100"/>
        <w:shd w:val="clear" w:color="auto" w:fill="auto"/>
        <w:spacing w:before="0" w:line="360" w:lineRule="auto"/>
        <w:ind w:firstLine="700"/>
        <w:rPr>
          <w:sz w:val="24"/>
          <w:szCs w:val="24"/>
        </w:rPr>
      </w:pPr>
      <w:r>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1B5F3739" w14:textId="77777777" w:rsidR="001864FA" w:rsidRDefault="00060D91">
      <w:pPr>
        <w:pStyle w:val="100"/>
        <w:shd w:val="clear" w:color="auto" w:fill="auto"/>
        <w:spacing w:before="0" w:line="360" w:lineRule="auto"/>
        <w:ind w:firstLine="700"/>
        <w:rPr>
          <w:sz w:val="24"/>
          <w:szCs w:val="24"/>
        </w:rPr>
      </w:pPr>
      <w:r>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2ED64D57" w14:textId="77777777" w:rsidR="001864FA" w:rsidRDefault="00060D91">
      <w:pPr>
        <w:pStyle w:val="100"/>
        <w:shd w:val="clear" w:color="auto" w:fill="auto"/>
        <w:spacing w:before="0" w:line="360" w:lineRule="auto"/>
        <w:ind w:firstLine="700"/>
        <w:rPr>
          <w:sz w:val="24"/>
          <w:szCs w:val="24"/>
        </w:rPr>
      </w:pPr>
      <w:r>
        <w:rPr>
          <w:sz w:val="24"/>
          <w:szCs w:val="24"/>
        </w:rPr>
        <w:t xml:space="preserve">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w:t>
      </w:r>
      <w:r>
        <w:rPr>
          <w:sz w:val="24"/>
          <w:szCs w:val="24"/>
        </w:rPr>
        <w:lastRenderedPageBreak/>
        <w:t>дополнял и развивал ее, каково современное состояние проблемы, мнение автора по этой проблеме.</w:t>
      </w:r>
    </w:p>
    <w:p w14:paraId="6E61CEF4" w14:textId="77777777" w:rsidR="001864FA" w:rsidRDefault="00060D91">
      <w:pPr>
        <w:pStyle w:val="100"/>
        <w:shd w:val="clear" w:color="auto" w:fill="auto"/>
        <w:spacing w:before="0" w:line="360" w:lineRule="auto"/>
        <w:ind w:firstLine="700"/>
        <w:rPr>
          <w:sz w:val="24"/>
          <w:szCs w:val="24"/>
        </w:rPr>
      </w:pPr>
      <w:r>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394D6A5E" w14:textId="77777777" w:rsidR="001864FA" w:rsidRDefault="00060D91">
      <w:pPr>
        <w:pStyle w:val="100"/>
        <w:shd w:val="clear" w:color="auto" w:fill="auto"/>
        <w:spacing w:before="0" w:line="360" w:lineRule="auto"/>
        <w:ind w:firstLine="700"/>
        <w:rPr>
          <w:sz w:val="24"/>
          <w:szCs w:val="24"/>
        </w:rPr>
      </w:pPr>
      <w:r>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69F65836" w14:textId="77777777" w:rsidR="001864FA" w:rsidRDefault="00060D91">
      <w:pPr>
        <w:pStyle w:val="100"/>
        <w:shd w:val="clear" w:color="auto" w:fill="auto"/>
        <w:spacing w:before="0" w:line="360" w:lineRule="auto"/>
        <w:ind w:firstLine="700"/>
        <w:rPr>
          <w:sz w:val="24"/>
          <w:szCs w:val="24"/>
        </w:rPr>
      </w:pPr>
      <w:r>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2AA2F512" w14:textId="77777777" w:rsidR="001864FA" w:rsidRDefault="00060D91">
      <w:pPr>
        <w:pStyle w:val="100"/>
        <w:shd w:val="clear" w:color="auto" w:fill="auto"/>
        <w:spacing w:before="0" w:line="360" w:lineRule="auto"/>
        <w:ind w:firstLine="700"/>
        <w:rPr>
          <w:sz w:val="24"/>
          <w:szCs w:val="24"/>
        </w:rPr>
      </w:pPr>
      <w:r>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48A08B21" w14:textId="77777777" w:rsidR="001864FA" w:rsidRDefault="00060D91">
      <w:pPr>
        <w:pStyle w:val="130"/>
        <w:shd w:val="clear" w:color="auto" w:fill="auto"/>
        <w:spacing w:line="360" w:lineRule="auto"/>
        <w:ind w:firstLine="700"/>
        <w:jc w:val="both"/>
        <w:rPr>
          <w:sz w:val="24"/>
          <w:szCs w:val="24"/>
        </w:rPr>
      </w:pPr>
      <w:r>
        <w:rPr>
          <w:sz w:val="24"/>
          <w:szCs w:val="24"/>
        </w:rPr>
        <w:t>Оформление реферата, доклада.</w:t>
      </w:r>
    </w:p>
    <w:p w14:paraId="520657CA" w14:textId="77777777" w:rsidR="001864FA" w:rsidRDefault="00060D91">
      <w:pPr>
        <w:pStyle w:val="100"/>
        <w:shd w:val="clear" w:color="auto" w:fill="auto"/>
        <w:spacing w:before="0" w:line="360" w:lineRule="auto"/>
        <w:ind w:firstLine="700"/>
        <w:rPr>
          <w:sz w:val="24"/>
          <w:szCs w:val="24"/>
        </w:rPr>
      </w:pPr>
      <w:r>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5862C250" w14:textId="77777777" w:rsidR="001864FA" w:rsidRDefault="00060D91">
      <w:pPr>
        <w:pStyle w:val="100"/>
        <w:shd w:val="clear" w:color="auto" w:fill="auto"/>
        <w:spacing w:before="0" w:line="360" w:lineRule="auto"/>
        <w:ind w:firstLine="700"/>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14:paraId="5FC56069" w14:textId="77777777" w:rsidR="001864FA" w:rsidRDefault="00060D91">
      <w:pPr>
        <w:pStyle w:val="100"/>
        <w:shd w:val="clear" w:color="auto" w:fill="auto"/>
        <w:spacing w:before="0" w:line="360" w:lineRule="auto"/>
        <w:ind w:firstLine="700"/>
        <w:rPr>
          <w:sz w:val="24"/>
          <w:szCs w:val="24"/>
        </w:rPr>
      </w:pPr>
      <w:r>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321084D2" w14:textId="77777777" w:rsidR="001864FA" w:rsidRDefault="00060D91">
      <w:pPr>
        <w:pStyle w:val="100"/>
        <w:shd w:val="clear" w:color="auto" w:fill="auto"/>
        <w:spacing w:before="0" w:line="360" w:lineRule="auto"/>
        <w:ind w:firstLine="700"/>
        <w:rPr>
          <w:sz w:val="24"/>
          <w:szCs w:val="24"/>
        </w:rPr>
      </w:pPr>
      <w:r>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1864FA" w14:paraId="486671AB"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3EC43C9D" w14:textId="77777777" w:rsidR="001864FA" w:rsidRDefault="00060D91">
            <w:pPr>
              <w:pStyle w:val="140"/>
              <w:framePr w:wrap="notBeside" w:vAnchor="text" w:hAnchor="text" w:xAlign="center" w:y="1"/>
              <w:shd w:val="clear" w:color="auto" w:fill="auto"/>
              <w:spacing w:line="360" w:lineRule="auto"/>
              <w:jc w:val="center"/>
              <w:rPr>
                <w:sz w:val="24"/>
                <w:szCs w:val="24"/>
              </w:rPr>
            </w:pPr>
            <w:r>
              <w:rPr>
                <w:sz w:val="24"/>
                <w:szCs w:val="24"/>
              </w:rPr>
              <w:lastRenderedPageBreak/>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09562217" w14:textId="77777777" w:rsidR="001864FA" w:rsidRDefault="00060D91">
            <w:pPr>
              <w:pStyle w:val="140"/>
              <w:framePr w:wrap="notBeside" w:vAnchor="text" w:hAnchor="text" w:xAlign="center" w:y="1"/>
              <w:shd w:val="clear" w:color="auto" w:fill="auto"/>
              <w:spacing w:line="360" w:lineRule="auto"/>
              <w:jc w:val="center"/>
              <w:rPr>
                <w:sz w:val="24"/>
                <w:szCs w:val="24"/>
              </w:rPr>
            </w:pPr>
            <w:r>
              <w:rPr>
                <w:sz w:val="24"/>
                <w:szCs w:val="24"/>
              </w:rPr>
              <w:t>Формат</w:t>
            </w:r>
          </w:p>
        </w:tc>
      </w:tr>
      <w:tr w:rsidR="001864FA" w14:paraId="3D43EC70"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1D23987F" w14:textId="77777777" w:rsidR="001864FA" w:rsidRDefault="00060D91">
            <w:pPr>
              <w:pStyle w:val="100"/>
              <w:framePr w:wrap="notBeside" w:vAnchor="text" w:hAnchor="text" w:xAlign="center" w:y="1"/>
              <w:shd w:val="clear" w:color="auto" w:fill="auto"/>
              <w:spacing w:before="0" w:line="360" w:lineRule="auto"/>
              <w:ind w:firstLine="0"/>
              <w:jc w:val="center"/>
              <w:rPr>
                <w:sz w:val="24"/>
                <w:szCs w:val="24"/>
              </w:rPr>
            </w:pPr>
            <w:r>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799DFEC6" w14:textId="77777777" w:rsidR="001864FA" w:rsidRDefault="00060D91">
            <w:pPr>
              <w:pStyle w:val="100"/>
              <w:framePr w:wrap="notBeside" w:vAnchor="text" w:hAnchor="text" w:xAlign="center" w:y="1"/>
              <w:shd w:val="clear" w:color="auto" w:fill="auto"/>
              <w:spacing w:before="0" w:line="360" w:lineRule="auto"/>
              <w:ind w:firstLine="0"/>
              <w:jc w:val="center"/>
              <w:rPr>
                <w:sz w:val="24"/>
                <w:szCs w:val="24"/>
              </w:rPr>
            </w:pPr>
            <w:r>
              <w:rPr>
                <w:sz w:val="24"/>
                <w:szCs w:val="24"/>
              </w:rPr>
              <w:t>А4</w:t>
            </w:r>
          </w:p>
        </w:tc>
      </w:tr>
      <w:tr w:rsidR="001864FA" w:rsidRPr="008A7471" w14:paraId="3B5020E5"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71D25DED" w14:textId="77777777" w:rsidR="001864FA" w:rsidRDefault="00060D91">
            <w:pPr>
              <w:pStyle w:val="100"/>
              <w:framePr w:wrap="notBeside" w:vAnchor="text" w:hAnchor="text" w:xAlign="center" w:y="1"/>
              <w:shd w:val="clear" w:color="auto" w:fill="auto"/>
              <w:spacing w:before="0" w:line="360" w:lineRule="auto"/>
              <w:ind w:firstLine="0"/>
              <w:jc w:val="center"/>
              <w:rPr>
                <w:sz w:val="24"/>
                <w:szCs w:val="24"/>
              </w:rPr>
            </w:pPr>
            <w:r>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2E6A33C0" w14:textId="77777777" w:rsidR="001864FA" w:rsidRDefault="00060D91">
            <w:pPr>
              <w:pStyle w:val="100"/>
              <w:framePr w:wrap="notBeside" w:vAnchor="text" w:hAnchor="text" w:xAlign="center" w:y="1"/>
              <w:shd w:val="clear" w:color="auto" w:fill="auto"/>
              <w:spacing w:before="0" w:line="360" w:lineRule="auto"/>
              <w:ind w:firstLine="0"/>
              <w:jc w:val="center"/>
              <w:rPr>
                <w:sz w:val="24"/>
                <w:szCs w:val="24"/>
                <w:lang w:val="en-US"/>
              </w:rPr>
            </w:pPr>
            <w:r>
              <w:rPr>
                <w:sz w:val="24"/>
                <w:szCs w:val="24"/>
                <w:lang w:val="en-US"/>
              </w:rPr>
              <w:t xml:space="preserve">Times New Roman, </w:t>
            </w:r>
            <w:r>
              <w:rPr>
                <w:sz w:val="24"/>
                <w:szCs w:val="24"/>
              </w:rPr>
              <w:t>размер</w:t>
            </w:r>
            <w:r>
              <w:rPr>
                <w:sz w:val="24"/>
                <w:szCs w:val="24"/>
                <w:lang w:val="en-US"/>
              </w:rPr>
              <w:t xml:space="preserve"> (</w:t>
            </w:r>
            <w:r>
              <w:rPr>
                <w:sz w:val="24"/>
                <w:szCs w:val="24"/>
              </w:rPr>
              <w:t>кегль</w:t>
            </w:r>
            <w:r>
              <w:rPr>
                <w:sz w:val="24"/>
                <w:szCs w:val="24"/>
                <w:lang w:val="en-US"/>
              </w:rPr>
              <w:t>) 14</w:t>
            </w:r>
          </w:p>
        </w:tc>
      </w:tr>
      <w:tr w:rsidR="001864FA" w14:paraId="04B12525" w14:textId="77777777">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0C0ACA5C" w14:textId="77777777" w:rsidR="001864FA" w:rsidRDefault="00060D91">
            <w:pPr>
              <w:pStyle w:val="100"/>
              <w:framePr w:wrap="notBeside" w:vAnchor="text" w:hAnchor="text" w:xAlign="center" w:y="1"/>
              <w:shd w:val="clear" w:color="auto" w:fill="auto"/>
              <w:spacing w:before="0" w:line="360" w:lineRule="auto"/>
              <w:ind w:firstLine="0"/>
              <w:jc w:val="center"/>
              <w:rPr>
                <w:sz w:val="24"/>
                <w:szCs w:val="24"/>
              </w:rPr>
            </w:pPr>
            <w:r>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1501E4BF" w14:textId="77777777" w:rsidR="001864FA" w:rsidRDefault="00060D91">
            <w:pPr>
              <w:pStyle w:val="100"/>
              <w:framePr w:wrap="notBeside" w:vAnchor="text" w:hAnchor="text" w:xAlign="center" w:y="1"/>
              <w:shd w:val="clear" w:color="auto" w:fill="auto"/>
              <w:spacing w:before="0" w:line="360" w:lineRule="auto"/>
              <w:ind w:firstLine="0"/>
              <w:jc w:val="center"/>
              <w:rPr>
                <w:sz w:val="24"/>
                <w:szCs w:val="24"/>
              </w:rPr>
            </w:pPr>
            <w:r>
              <w:rPr>
                <w:sz w:val="24"/>
                <w:szCs w:val="24"/>
              </w:rPr>
              <w:t>1,5</w:t>
            </w:r>
          </w:p>
        </w:tc>
      </w:tr>
      <w:tr w:rsidR="001864FA" w14:paraId="6C4B7140"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1AEAA0EF" w14:textId="77777777" w:rsidR="001864FA" w:rsidRDefault="00060D91">
            <w:pPr>
              <w:pStyle w:val="100"/>
              <w:framePr w:wrap="notBeside" w:vAnchor="text" w:hAnchor="text" w:xAlign="center" w:y="1"/>
              <w:shd w:val="clear" w:color="auto" w:fill="auto"/>
              <w:spacing w:before="0" w:line="360" w:lineRule="auto"/>
              <w:ind w:firstLine="0"/>
              <w:jc w:val="center"/>
              <w:rPr>
                <w:sz w:val="24"/>
                <w:szCs w:val="24"/>
              </w:rPr>
            </w:pPr>
            <w:r>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362CB5E9" w14:textId="77777777" w:rsidR="001864FA" w:rsidRDefault="00060D91">
            <w:pPr>
              <w:pStyle w:val="100"/>
              <w:framePr w:wrap="notBeside" w:vAnchor="text" w:hAnchor="text" w:xAlign="center" w:y="1"/>
              <w:shd w:val="clear" w:color="auto" w:fill="auto"/>
              <w:spacing w:before="0" w:line="360" w:lineRule="auto"/>
              <w:ind w:firstLine="0"/>
              <w:jc w:val="center"/>
              <w:rPr>
                <w:sz w:val="24"/>
                <w:szCs w:val="24"/>
              </w:rPr>
            </w:pPr>
            <w:r>
              <w:rPr>
                <w:sz w:val="24"/>
                <w:szCs w:val="24"/>
              </w:rPr>
              <w:t>3/1,5/2/2</w:t>
            </w:r>
          </w:p>
        </w:tc>
      </w:tr>
      <w:tr w:rsidR="001864FA" w14:paraId="4EA72046" w14:textId="77777777">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25449AA3" w14:textId="77777777" w:rsidR="001864FA" w:rsidRDefault="00060D91">
            <w:pPr>
              <w:pStyle w:val="100"/>
              <w:framePr w:wrap="notBeside" w:vAnchor="text" w:hAnchor="text" w:xAlign="center" w:y="1"/>
              <w:shd w:val="clear" w:color="auto" w:fill="auto"/>
              <w:spacing w:before="0" w:line="360" w:lineRule="auto"/>
              <w:ind w:firstLine="0"/>
              <w:jc w:val="center"/>
              <w:rPr>
                <w:sz w:val="24"/>
                <w:szCs w:val="24"/>
              </w:rPr>
            </w:pPr>
            <w:r>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53ED38C1" w14:textId="77777777" w:rsidR="001864FA" w:rsidRDefault="00060D91">
            <w:pPr>
              <w:pStyle w:val="100"/>
              <w:framePr w:wrap="notBeside" w:vAnchor="text" w:hAnchor="text" w:xAlign="center" w:y="1"/>
              <w:shd w:val="clear" w:color="auto" w:fill="auto"/>
              <w:spacing w:before="0" w:line="360" w:lineRule="auto"/>
              <w:ind w:firstLine="0"/>
              <w:jc w:val="center"/>
              <w:rPr>
                <w:sz w:val="24"/>
                <w:szCs w:val="24"/>
              </w:rPr>
            </w:pPr>
            <w:r>
              <w:rPr>
                <w:sz w:val="24"/>
                <w:szCs w:val="24"/>
                <w:lang w:val="en-US"/>
              </w:rPr>
              <w:t xml:space="preserve">Times New Roman, </w:t>
            </w:r>
            <w:r>
              <w:rPr>
                <w:sz w:val="24"/>
                <w:szCs w:val="24"/>
              </w:rPr>
              <w:t>размер 10</w:t>
            </w:r>
          </w:p>
        </w:tc>
      </w:tr>
      <w:tr w:rsidR="001864FA" w14:paraId="753127A6" w14:textId="77777777">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7C8E074D" w14:textId="77777777" w:rsidR="001864FA" w:rsidRDefault="00060D91">
            <w:pPr>
              <w:pStyle w:val="100"/>
              <w:framePr w:wrap="notBeside" w:vAnchor="text" w:hAnchor="text" w:xAlign="center" w:y="1"/>
              <w:shd w:val="clear" w:color="auto" w:fill="auto"/>
              <w:spacing w:before="0" w:line="360" w:lineRule="auto"/>
              <w:ind w:firstLine="0"/>
              <w:jc w:val="center"/>
              <w:rPr>
                <w:sz w:val="24"/>
                <w:szCs w:val="24"/>
              </w:rPr>
            </w:pPr>
            <w:r>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6FBB080F" w14:textId="77777777" w:rsidR="001864FA" w:rsidRDefault="001864FA">
            <w:pPr>
              <w:framePr w:wrap="notBeside" w:vAnchor="text" w:hAnchor="text" w:xAlign="center" w:y="1"/>
              <w:spacing w:after="0" w:line="360" w:lineRule="auto"/>
              <w:jc w:val="center"/>
              <w:rPr>
                <w:rFonts w:ascii="Times New Roman" w:hAnsi="Times New Roman" w:cs="Times New Roman"/>
                <w:sz w:val="24"/>
                <w:szCs w:val="24"/>
              </w:rPr>
            </w:pPr>
          </w:p>
        </w:tc>
      </w:tr>
    </w:tbl>
    <w:p w14:paraId="79CB0369" w14:textId="77777777" w:rsidR="001864FA" w:rsidRDefault="001864FA">
      <w:pPr>
        <w:spacing w:after="0" w:line="360" w:lineRule="auto"/>
        <w:jc w:val="both"/>
        <w:rPr>
          <w:rFonts w:ascii="Times New Roman" w:hAnsi="Times New Roman" w:cs="Times New Roman"/>
          <w:sz w:val="24"/>
          <w:szCs w:val="24"/>
        </w:rPr>
      </w:pPr>
    </w:p>
    <w:p w14:paraId="7C4ED9F0"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780BC3B2" w14:textId="77777777" w:rsidR="001864FA" w:rsidRDefault="00060D91">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Microsoft</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PowerPoint</w:t>
      </w:r>
      <w:proofErr w:type="spellEnd"/>
      <w:r>
        <w:rPr>
          <w:rFonts w:ascii="Times New Roman" w:hAnsi="Times New Roman" w:cs="Times New Roman"/>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14:paraId="765F7913" w14:textId="77777777" w:rsidR="001864FA" w:rsidRDefault="00060D91">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14:paraId="47B4C005" w14:textId="77777777" w:rsidR="001864FA" w:rsidRDefault="00060D91">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7C374BDE" w14:textId="77777777" w:rsidR="001864FA" w:rsidRDefault="00060D91">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70666B7F" w14:textId="77777777" w:rsidR="001864FA" w:rsidRDefault="00060D91">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2436DE0D" w14:textId="77777777" w:rsidR="001864FA" w:rsidRDefault="00060D91">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14:paraId="67F15663" w14:textId="77777777" w:rsidR="001864FA" w:rsidRDefault="00060D91">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308C009D" w14:textId="77777777" w:rsidR="001864FA" w:rsidRDefault="00060D91">
      <w:pPr>
        <w:spacing w:after="0" w:line="360" w:lineRule="auto"/>
        <w:jc w:val="center"/>
        <w:rPr>
          <w:rFonts w:ascii="Times New Roman" w:hAnsi="Times New Roman" w:cs="Times New Roman"/>
          <w:sz w:val="24"/>
          <w:szCs w:val="24"/>
        </w:rPr>
      </w:pPr>
      <w:r>
        <w:rPr>
          <w:rFonts w:ascii="Times New Roman" w:hAnsi="Times New Roman" w:cs="Times New Roman"/>
          <w:i/>
          <w:sz w:val="24"/>
          <w:szCs w:val="24"/>
        </w:rPr>
        <w:t>Методические рекомендации по написанию эссе</w:t>
      </w:r>
      <w:r>
        <w:rPr>
          <w:rFonts w:ascii="Times New Roman" w:hAnsi="Times New Roman" w:cs="Times New Roman"/>
          <w:sz w:val="24"/>
          <w:szCs w:val="24"/>
        </w:rPr>
        <w:t xml:space="preserve">. </w:t>
      </w:r>
    </w:p>
    <w:p w14:paraId="0600490D" w14:textId="77777777" w:rsidR="001864FA" w:rsidRDefault="00060D91">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w:t>
      </w:r>
      <w:r>
        <w:rPr>
          <w:rFonts w:ascii="Times New Roman" w:hAnsi="Times New Roman" w:cs="Times New Roman"/>
          <w:sz w:val="24"/>
          <w:szCs w:val="24"/>
        </w:rPr>
        <w:lastRenderedPageBreak/>
        <w:t>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53FF2C2C"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sz w:val="24"/>
          <w:szCs w:val="24"/>
          <w:lang w:val="en-US"/>
        </w:rPr>
        <w:t>Times</w:t>
      </w:r>
      <w:r>
        <w:rPr>
          <w:rFonts w:ascii="Times New Roman" w:hAnsi="Times New Roman" w:cs="Times New Roman"/>
          <w:sz w:val="24"/>
          <w:szCs w:val="24"/>
        </w:rPr>
        <w:t xml:space="preserve"> </w:t>
      </w:r>
      <w:r>
        <w:rPr>
          <w:rFonts w:ascii="Times New Roman" w:hAnsi="Times New Roman" w:cs="Times New Roman"/>
          <w:sz w:val="24"/>
          <w:szCs w:val="24"/>
          <w:lang w:val="en-US"/>
        </w:rPr>
        <w:t>New</w:t>
      </w:r>
      <w:r>
        <w:rPr>
          <w:rFonts w:ascii="Times New Roman" w:hAnsi="Times New Roman" w:cs="Times New Roman"/>
          <w:sz w:val="24"/>
          <w:szCs w:val="24"/>
        </w:rPr>
        <w:t xml:space="preserve"> </w:t>
      </w:r>
      <w:r>
        <w:rPr>
          <w:rFonts w:ascii="Times New Roman" w:hAnsi="Times New Roman" w:cs="Times New Roman"/>
          <w:sz w:val="24"/>
          <w:szCs w:val="24"/>
          <w:lang w:val="en-US"/>
        </w:rPr>
        <w:t>Roman</w:t>
      </w:r>
      <w:r>
        <w:rPr>
          <w:rFonts w:ascii="Times New Roman" w:hAnsi="Times New Roman" w:cs="Times New Roman"/>
          <w:sz w:val="24"/>
          <w:szCs w:val="24"/>
        </w:rPr>
        <w:t>, шрифт 14, интервал 1,5).</w:t>
      </w:r>
    </w:p>
    <w:p w14:paraId="7F4E7384" w14:textId="77777777" w:rsidR="001864FA" w:rsidRDefault="001864FA">
      <w:pPr>
        <w:spacing w:after="0" w:line="360" w:lineRule="auto"/>
        <w:jc w:val="center"/>
        <w:rPr>
          <w:rFonts w:ascii="Times New Roman" w:hAnsi="Times New Roman" w:cs="Times New Roman"/>
          <w:sz w:val="24"/>
          <w:szCs w:val="24"/>
        </w:rPr>
      </w:pPr>
    </w:p>
    <w:p w14:paraId="7FB27F7E" w14:textId="77777777" w:rsidR="001864FA" w:rsidRDefault="00060D91">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7DD1FE61" w14:textId="77777777" w:rsidR="001864FA" w:rsidRDefault="00060D91">
      <w:pPr>
        <w:spacing w:after="0" w:line="360" w:lineRule="auto"/>
        <w:jc w:val="center"/>
        <w:rPr>
          <w:rFonts w:ascii="Times New Roman" w:eastAsia="Times New Roman" w:hAnsi="Times New Roman" w:cs="Times New Roman"/>
          <w:b/>
          <w:caps/>
          <w:sz w:val="24"/>
          <w:szCs w:val="24"/>
          <w:lang w:eastAsia="ru-RU"/>
        </w:rPr>
      </w:pPr>
      <w:proofErr w:type="gramStart"/>
      <w:r>
        <w:rPr>
          <w:rFonts w:ascii="Times New Roman" w:eastAsia="Times New Roman" w:hAnsi="Times New Roman" w:cs="Times New Roman"/>
          <w:b/>
          <w:sz w:val="24"/>
          <w:szCs w:val="24"/>
          <w:lang w:eastAsia="ru-RU"/>
        </w:rPr>
        <w:t>для</w:t>
      </w:r>
      <w:proofErr w:type="gramEnd"/>
      <w:r>
        <w:rPr>
          <w:rFonts w:ascii="Times New Roman" w:eastAsia="Times New Roman" w:hAnsi="Times New Roman" w:cs="Times New Roman"/>
          <w:b/>
          <w:sz w:val="24"/>
          <w:szCs w:val="24"/>
          <w:lang w:eastAsia="ru-RU"/>
        </w:rPr>
        <w:t xml:space="preserve"> студентов очно-заочной форм обучения</w:t>
      </w:r>
    </w:p>
    <w:tbl>
      <w:tblPr>
        <w:tblW w:w="9413" w:type="dxa"/>
        <w:tblInd w:w="-176"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827"/>
        <w:gridCol w:w="1276"/>
        <w:gridCol w:w="2013"/>
        <w:gridCol w:w="1843"/>
        <w:gridCol w:w="28"/>
      </w:tblGrid>
      <w:tr w:rsidR="001864FA" w14:paraId="1B5EEFEC" w14:textId="77777777">
        <w:trPr>
          <w:cantSplit/>
          <w:trHeight w:val="341"/>
        </w:trPr>
        <w:tc>
          <w:tcPr>
            <w:tcW w:w="426" w:type="dxa"/>
            <w:vMerge w:val="restart"/>
            <w:tcBorders>
              <w:top w:val="single" w:sz="4" w:space="0" w:color="auto"/>
              <w:left w:val="single" w:sz="4" w:space="0" w:color="auto"/>
              <w:bottom w:val="single" w:sz="4" w:space="0" w:color="auto"/>
              <w:right w:val="single" w:sz="4" w:space="0" w:color="auto"/>
            </w:tcBorders>
            <w:vAlign w:val="center"/>
          </w:tcPr>
          <w:p w14:paraId="7C18C7F2" w14:textId="77777777" w:rsidR="001864FA" w:rsidRDefault="00060D9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14:paraId="5DBB80BB" w14:textId="77777777" w:rsidR="001864FA" w:rsidRDefault="00060D91">
            <w:pPr>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п</w:t>
            </w:r>
            <w:proofErr w:type="gramEnd"/>
            <w:r>
              <w:rPr>
                <w:rFonts w:ascii="Times New Roman" w:eastAsia="Times New Roman" w:hAnsi="Times New Roman" w:cs="Times New Roman"/>
                <w:b/>
                <w:sz w:val="24"/>
                <w:szCs w:val="24"/>
                <w:lang w:eastAsia="ru-RU"/>
              </w:rPr>
              <w:t>/п</w:t>
            </w:r>
          </w:p>
        </w:tc>
        <w:tc>
          <w:tcPr>
            <w:tcW w:w="3827" w:type="dxa"/>
            <w:vMerge w:val="restart"/>
            <w:tcBorders>
              <w:top w:val="single" w:sz="4" w:space="0" w:color="auto"/>
              <w:left w:val="single" w:sz="4" w:space="0" w:color="auto"/>
              <w:bottom w:val="single" w:sz="4" w:space="0" w:color="auto"/>
              <w:right w:val="single" w:sz="4" w:space="0" w:color="auto"/>
            </w:tcBorders>
            <w:vAlign w:val="center"/>
          </w:tcPr>
          <w:p w14:paraId="7D465C79" w14:textId="77777777" w:rsidR="001864FA" w:rsidRDefault="00060D9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Учебно-образовательные единицы дисциплины</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0F56864C" w14:textId="77777777" w:rsidR="001864FA" w:rsidRDefault="00060D91">
            <w:pPr>
              <w:spacing w:after="0" w:line="240" w:lineRule="auto"/>
              <w:jc w:val="center"/>
              <w:rPr>
                <w:rFonts w:ascii="Times New Roman" w:eastAsia="Times New Roman" w:hAnsi="Times New Roman" w:cs="Times New Roman"/>
                <w:b/>
                <w:sz w:val="24"/>
                <w:szCs w:val="24"/>
                <w:lang w:eastAsia="ru-RU"/>
              </w:rPr>
            </w:pPr>
            <w:proofErr w:type="spellStart"/>
            <w:proofErr w:type="gramStart"/>
            <w:r>
              <w:rPr>
                <w:rFonts w:ascii="Times New Roman" w:eastAsia="Times New Roman" w:hAnsi="Times New Roman" w:cs="Times New Roman"/>
                <w:b/>
                <w:sz w:val="24"/>
                <w:szCs w:val="24"/>
                <w:lang w:eastAsia="ru-RU"/>
              </w:rPr>
              <w:t>Трудо</w:t>
            </w:r>
            <w:proofErr w:type="spellEnd"/>
            <w:r>
              <w:rPr>
                <w:rFonts w:ascii="Times New Roman" w:eastAsia="Times New Roman" w:hAnsi="Times New Roman" w:cs="Times New Roman"/>
                <w:b/>
                <w:sz w:val="24"/>
                <w:szCs w:val="24"/>
                <w:lang w:eastAsia="ru-RU"/>
              </w:rPr>
              <w:t>-емкость</w:t>
            </w:r>
            <w:proofErr w:type="gramEnd"/>
          </w:p>
          <w:p w14:paraId="056ABA4D" w14:textId="77777777" w:rsidR="001864FA" w:rsidRDefault="00060D9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w:t>
            </w:r>
          </w:p>
          <w:p w14:paraId="6A79C149" w14:textId="77777777" w:rsidR="001864FA" w:rsidRDefault="00060D91">
            <w:pPr>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часы</w:t>
            </w:r>
            <w:proofErr w:type="gramEnd"/>
          </w:p>
        </w:tc>
        <w:tc>
          <w:tcPr>
            <w:tcW w:w="2013" w:type="dxa"/>
            <w:vMerge w:val="restart"/>
            <w:tcBorders>
              <w:top w:val="single" w:sz="4" w:space="0" w:color="auto"/>
              <w:left w:val="single" w:sz="4" w:space="0" w:color="auto"/>
              <w:bottom w:val="single" w:sz="4" w:space="0" w:color="auto"/>
              <w:right w:val="single" w:sz="4" w:space="0" w:color="auto"/>
            </w:tcBorders>
            <w:vAlign w:val="center"/>
          </w:tcPr>
          <w:p w14:paraId="5BF8F8E4" w14:textId="77777777" w:rsidR="001864FA" w:rsidRDefault="00060D9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самостоятельной работы студентов</w:t>
            </w:r>
          </w:p>
          <w:p w14:paraId="797127D4" w14:textId="77777777" w:rsidR="001864FA" w:rsidRDefault="001864FA">
            <w:pPr>
              <w:spacing w:after="0" w:line="240" w:lineRule="auto"/>
              <w:jc w:val="center"/>
              <w:rPr>
                <w:rFonts w:ascii="Times New Roman" w:eastAsia="Times New Roman" w:hAnsi="Times New Roman" w:cs="Times New Roman"/>
                <w:i/>
                <w:sz w:val="24"/>
                <w:szCs w:val="24"/>
                <w:lang w:eastAsia="ru-RU"/>
              </w:rPr>
            </w:pPr>
          </w:p>
        </w:tc>
        <w:tc>
          <w:tcPr>
            <w:tcW w:w="1871" w:type="dxa"/>
            <w:gridSpan w:val="2"/>
            <w:tcBorders>
              <w:top w:val="single" w:sz="4" w:space="0" w:color="auto"/>
              <w:left w:val="single" w:sz="4" w:space="0" w:color="auto"/>
              <w:bottom w:val="single" w:sz="4" w:space="0" w:color="auto"/>
              <w:right w:val="single" w:sz="4" w:space="0" w:color="auto"/>
            </w:tcBorders>
            <w:vAlign w:val="center"/>
          </w:tcPr>
          <w:p w14:paraId="0511EA87" w14:textId="77777777" w:rsidR="001864FA" w:rsidRDefault="00060D9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Часы </w:t>
            </w:r>
          </w:p>
        </w:tc>
      </w:tr>
      <w:tr w:rsidR="001864FA" w14:paraId="13F79400" w14:textId="77777777">
        <w:trPr>
          <w:cantSplit/>
          <w:trHeight w:val="1131"/>
        </w:trPr>
        <w:tc>
          <w:tcPr>
            <w:tcW w:w="426" w:type="dxa"/>
            <w:vMerge/>
            <w:tcBorders>
              <w:top w:val="single" w:sz="4" w:space="0" w:color="auto"/>
              <w:left w:val="single" w:sz="4" w:space="0" w:color="auto"/>
              <w:bottom w:val="single" w:sz="4" w:space="0" w:color="auto"/>
              <w:right w:val="single" w:sz="4" w:space="0" w:color="auto"/>
            </w:tcBorders>
            <w:vAlign w:val="center"/>
          </w:tcPr>
          <w:p w14:paraId="2426F106" w14:textId="77777777" w:rsidR="001864FA" w:rsidRDefault="001864FA">
            <w:pPr>
              <w:spacing w:after="0"/>
              <w:rPr>
                <w:rFonts w:ascii="Times New Roman" w:eastAsia="Times New Roman" w:hAnsi="Times New Roman" w:cs="Times New Roman"/>
                <w:b/>
                <w:sz w:val="24"/>
                <w:szCs w:val="24"/>
                <w:lang w:eastAsia="ru-RU"/>
              </w:rPr>
            </w:pPr>
          </w:p>
        </w:tc>
        <w:tc>
          <w:tcPr>
            <w:tcW w:w="3827" w:type="dxa"/>
            <w:vMerge/>
            <w:tcBorders>
              <w:top w:val="single" w:sz="4" w:space="0" w:color="auto"/>
              <w:left w:val="single" w:sz="4" w:space="0" w:color="auto"/>
              <w:bottom w:val="single" w:sz="4" w:space="0" w:color="auto"/>
              <w:right w:val="single" w:sz="4" w:space="0" w:color="auto"/>
            </w:tcBorders>
            <w:vAlign w:val="center"/>
          </w:tcPr>
          <w:p w14:paraId="04F9472E" w14:textId="77777777" w:rsidR="001864FA" w:rsidRDefault="001864FA">
            <w:pPr>
              <w:spacing w:after="0"/>
              <w:rPr>
                <w:rFonts w:ascii="Times New Roman" w:eastAsia="Times New Roman" w:hAnsi="Times New Roman" w:cs="Times New Roman"/>
                <w:b/>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6A2C5493" w14:textId="77777777" w:rsidR="001864FA" w:rsidRDefault="001864FA">
            <w:pPr>
              <w:spacing w:after="0"/>
              <w:rPr>
                <w:rFonts w:ascii="Times New Roman" w:eastAsia="Times New Roman" w:hAnsi="Times New Roman" w:cs="Times New Roman"/>
                <w:b/>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vAlign w:val="center"/>
          </w:tcPr>
          <w:p w14:paraId="41B57354" w14:textId="77777777" w:rsidR="001864FA" w:rsidRDefault="001864FA">
            <w:pPr>
              <w:spacing w:after="0"/>
              <w:rPr>
                <w:rFonts w:ascii="Times New Roman" w:eastAsia="Times New Roman" w:hAnsi="Times New Roman" w:cs="Times New Roman"/>
                <w:i/>
                <w:sz w:val="24"/>
                <w:szCs w:val="24"/>
                <w:lang w:eastAsia="ru-RU"/>
              </w:rPr>
            </w:pPr>
          </w:p>
        </w:tc>
        <w:tc>
          <w:tcPr>
            <w:tcW w:w="1871" w:type="dxa"/>
            <w:gridSpan w:val="2"/>
            <w:tcBorders>
              <w:top w:val="single" w:sz="4" w:space="0" w:color="auto"/>
              <w:left w:val="single" w:sz="4" w:space="0" w:color="auto"/>
              <w:bottom w:val="single" w:sz="4" w:space="0" w:color="auto"/>
              <w:right w:val="single" w:sz="4" w:space="0" w:color="auto"/>
            </w:tcBorders>
            <w:vAlign w:val="center"/>
          </w:tcPr>
          <w:p w14:paraId="691634E1" w14:textId="77777777" w:rsidR="001864FA" w:rsidRDefault="00060D91">
            <w:pPr>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для</w:t>
            </w:r>
            <w:proofErr w:type="gramEnd"/>
            <w:r>
              <w:rPr>
                <w:rFonts w:ascii="Times New Roman" w:eastAsia="Times New Roman" w:hAnsi="Times New Roman" w:cs="Times New Roman"/>
                <w:b/>
                <w:sz w:val="24"/>
                <w:szCs w:val="24"/>
                <w:lang w:eastAsia="ru-RU"/>
              </w:rPr>
              <w:t xml:space="preserve"> студентов заочной формы обучения</w:t>
            </w:r>
          </w:p>
        </w:tc>
      </w:tr>
      <w:tr w:rsidR="001864FA" w14:paraId="6361BD53" w14:textId="77777777">
        <w:trPr>
          <w:cantSplit/>
          <w:trHeight w:val="285"/>
        </w:trPr>
        <w:tc>
          <w:tcPr>
            <w:tcW w:w="426" w:type="dxa"/>
            <w:vMerge w:val="restart"/>
            <w:tcBorders>
              <w:top w:val="single" w:sz="4" w:space="0" w:color="auto"/>
              <w:left w:val="single" w:sz="4" w:space="0" w:color="auto"/>
              <w:right w:val="single" w:sz="4" w:space="0" w:color="auto"/>
            </w:tcBorders>
            <w:vAlign w:val="center"/>
          </w:tcPr>
          <w:p w14:paraId="1BF58BEF" w14:textId="77777777" w:rsidR="001864FA" w:rsidRDefault="00060D9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827" w:type="dxa"/>
            <w:vMerge w:val="restart"/>
            <w:tcBorders>
              <w:top w:val="single" w:sz="4" w:space="0" w:color="auto"/>
              <w:left w:val="single" w:sz="4" w:space="0" w:color="auto"/>
              <w:right w:val="single" w:sz="4" w:space="0" w:color="auto"/>
            </w:tcBorders>
          </w:tcPr>
          <w:p w14:paraId="360611B0" w14:textId="77777777" w:rsidR="001864FA" w:rsidRDefault="00060D91">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Раздел 1. Общая физическая и специальная подготовка в системе физического воспитания</w:t>
            </w:r>
          </w:p>
          <w:p w14:paraId="21E159D1" w14:textId="77777777" w:rsidR="001864FA" w:rsidRDefault="00060D91">
            <w:pPr>
              <w:spacing w:after="0" w:line="240" w:lineRule="auto"/>
              <w:jc w:val="both"/>
              <w:rPr>
                <w:rFonts w:ascii="Times New Roman" w:hAnsi="Times New Roman" w:cs="Times New Roman"/>
                <w:sz w:val="24"/>
                <w:szCs w:val="24"/>
              </w:rPr>
            </w:pPr>
            <w:r>
              <w:rPr>
                <w:rFonts w:ascii="Times New Roman" w:hAnsi="Times New Roman" w:cs="Times New Roman"/>
                <w:i/>
                <w:sz w:val="24"/>
                <w:szCs w:val="24"/>
              </w:rPr>
              <w:t xml:space="preserve"> </w:t>
            </w:r>
            <w:r>
              <w:rPr>
                <w:rFonts w:ascii="Times New Roman" w:hAnsi="Times New Roman" w:cs="Times New Roman"/>
                <w:sz w:val="24"/>
                <w:szCs w:val="24"/>
              </w:rPr>
              <w:t xml:space="preserve"> Легкая атлетика: основы технической подготовки</w:t>
            </w:r>
            <w:r>
              <w:rPr>
                <w:rFonts w:ascii="Times New Roman" w:hAnsi="Times New Roman" w:cs="Times New Roman"/>
                <w:i/>
                <w:sz w:val="24"/>
                <w:szCs w:val="24"/>
              </w:rPr>
              <w:t xml:space="preserve"> </w:t>
            </w:r>
          </w:p>
        </w:tc>
        <w:tc>
          <w:tcPr>
            <w:tcW w:w="1276" w:type="dxa"/>
            <w:vMerge w:val="restart"/>
            <w:tcBorders>
              <w:top w:val="single" w:sz="4" w:space="0" w:color="auto"/>
              <w:left w:val="single" w:sz="4" w:space="0" w:color="auto"/>
              <w:right w:val="single" w:sz="4" w:space="0" w:color="auto"/>
            </w:tcBorders>
            <w:vAlign w:val="center"/>
          </w:tcPr>
          <w:p w14:paraId="5D3F6856" w14:textId="1888DD88" w:rsidR="001864FA" w:rsidRDefault="003F59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2013" w:type="dxa"/>
            <w:tcBorders>
              <w:top w:val="single" w:sz="4" w:space="0" w:color="auto"/>
              <w:left w:val="single" w:sz="4" w:space="0" w:color="auto"/>
              <w:bottom w:val="single" w:sz="4" w:space="0" w:color="auto"/>
              <w:right w:val="single" w:sz="4" w:space="0" w:color="auto"/>
            </w:tcBorders>
            <w:vAlign w:val="center"/>
          </w:tcPr>
          <w:p w14:paraId="64929B09" w14:textId="77777777" w:rsidR="001864FA" w:rsidRDefault="00060D91">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871" w:type="dxa"/>
            <w:gridSpan w:val="2"/>
            <w:tcBorders>
              <w:top w:val="single" w:sz="4" w:space="0" w:color="auto"/>
              <w:left w:val="single" w:sz="4" w:space="0" w:color="auto"/>
              <w:bottom w:val="single" w:sz="4" w:space="0" w:color="auto"/>
              <w:right w:val="single" w:sz="4" w:space="0" w:color="auto"/>
            </w:tcBorders>
            <w:vAlign w:val="center"/>
          </w:tcPr>
          <w:p w14:paraId="67528268" w14:textId="215D5E72" w:rsidR="001864FA" w:rsidRDefault="003F5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1864FA" w14:paraId="001A3166" w14:textId="77777777">
        <w:trPr>
          <w:cantSplit/>
          <w:trHeight w:val="142"/>
        </w:trPr>
        <w:tc>
          <w:tcPr>
            <w:tcW w:w="426" w:type="dxa"/>
            <w:vMerge/>
            <w:tcBorders>
              <w:left w:val="single" w:sz="4" w:space="0" w:color="auto"/>
              <w:right w:val="single" w:sz="4" w:space="0" w:color="auto"/>
            </w:tcBorders>
            <w:vAlign w:val="center"/>
          </w:tcPr>
          <w:p w14:paraId="37A9086C" w14:textId="77777777" w:rsidR="001864FA" w:rsidRDefault="001864FA">
            <w:pPr>
              <w:spacing w:after="0"/>
              <w:rPr>
                <w:rFonts w:ascii="Times New Roman" w:eastAsia="Times New Roman" w:hAnsi="Times New Roman" w:cs="Times New Roman"/>
                <w:sz w:val="24"/>
                <w:szCs w:val="24"/>
                <w:lang w:eastAsia="ru-RU"/>
              </w:rPr>
            </w:pPr>
          </w:p>
        </w:tc>
        <w:tc>
          <w:tcPr>
            <w:tcW w:w="3827" w:type="dxa"/>
            <w:vMerge/>
            <w:tcBorders>
              <w:left w:val="single" w:sz="4" w:space="0" w:color="auto"/>
              <w:right w:val="single" w:sz="4" w:space="0" w:color="auto"/>
            </w:tcBorders>
          </w:tcPr>
          <w:p w14:paraId="6AB4E6F5" w14:textId="77777777" w:rsidR="001864FA" w:rsidRDefault="001864FA">
            <w:pPr>
              <w:spacing w:after="0"/>
              <w:rPr>
                <w:rFonts w:ascii="Times New Roman" w:hAnsi="Times New Roman" w:cs="Times New Roman"/>
                <w:sz w:val="24"/>
                <w:szCs w:val="24"/>
              </w:rPr>
            </w:pPr>
          </w:p>
        </w:tc>
        <w:tc>
          <w:tcPr>
            <w:tcW w:w="1276" w:type="dxa"/>
            <w:vMerge/>
            <w:tcBorders>
              <w:left w:val="single" w:sz="4" w:space="0" w:color="auto"/>
              <w:right w:val="single" w:sz="4" w:space="0" w:color="auto"/>
            </w:tcBorders>
            <w:vAlign w:val="center"/>
          </w:tcPr>
          <w:p w14:paraId="390D2909" w14:textId="77777777" w:rsidR="001864FA" w:rsidRDefault="001864FA">
            <w:pPr>
              <w:spacing w:after="0"/>
              <w:rPr>
                <w:rFonts w:ascii="Times New Roman" w:eastAsia="Times New Roman" w:hAnsi="Times New Roman" w:cs="Times New Roman"/>
                <w:sz w:val="24"/>
                <w:szCs w:val="24"/>
                <w:lang w:eastAsia="ru-RU"/>
              </w:rPr>
            </w:pPr>
          </w:p>
        </w:tc>
        <w:tc>
          <w:tcPr>
            <w:tcW w:w="2013" w:type="dxa"/>
            <w:tcBorders>
              <w:top w:val="single" w:sz="4" w:space="0" w:color="auto"/>
              <w:left w:val="single" w:sz="4" w:space="0" w:color="auto"/>
              <w:bottom w:val="single" w:sz="4" w:space="0" w:color="auto"/>
              <w:right w:val="single" w:sz="4" w:space="0" w:color="auto"/>
            </w:tcBorders>
            <w:vAlign w:val="center"/>
          </w:tcPr>
          <w:p w14:paraId="48EC048D" w14:textId="77777777" w:rsidR="001864FA" w:rsidRDefault="00060D91">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871" w:type="dxa"/>
            <w:gridSpan w:val="2"/>
            <w:tcBorders>
              <w:top w:val="single" w:sz="4" w:space="0" w:color="auto"/>
              <w:left w:val="single" w:sz="4" w:space="0" w:color="auto"/>
              <w:bottom w:val="single" w:sz="4" w:space="0" w:color="auto"/>
              <w:right w:val="single" w:sz="4" w:space="0" w:color="auto"/>
            </w:tcBorders>
            <w:vAlign w:val="center"/>
          </w:tcPr>
          <w:p w14:paraId="21777D9A" w14:textId="45C5B659" w:rsidR="001864FA" w:rsidRDefault="003F5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1864FA" w14:paraId="2482FED3" w14:textId="77777777">
        <w:trPr>
          <w:cantSplit/>
          <w:trHeight w:val="222"/>
        </w:trPr>
        <w:tc>
          <w:tcPr>
            <w:tcW w:w="426" w:type="dxa"/>
            <w:vMerge/>
            <w:tcBorders>
              <w:left w:val="single" w:sz="4" w:space="0" w:color="auto"/>
              <w:right w:val="single" w:sz="4" w:space="0" w:color="auto"/>
            </w:tcBorders>
            <w:vAlign w:val="center"/>
          </w:tcPr>
          <w:p w14:paraId="07E5CF3B" w14:textId="77777777" w:rsidR="001864FA" w:rsidRDefault="001864FA">
            <w:pPr>
              <w:spacing w:after="0"/>
              <w:rPr>
                <w:rFonts w:ascii="Times New Roman" w:eastAsia="Times New Roman" w:hAnsi="Times New Roman" w:cs="Times New Roman"/>
                <w:sz w:val="24"/>
                <w:szCs w:val="24"/>
                <w:lang w:eastAsia="ru-RU"/>
              </w:rPr>
            </w:pPr>
          </w:p>
        </w:tc>
        <w:tc>
          <w:tcPr>
            <w:tcW w:w="3827" w:type="dxa"/>
            <w:vMerge/>
            <w:tcBorders>
              <w:left w:val="single" w:sz="4" w:space="0" w:color="auto"/>
              <w:right w:val="single" w:sz="4" w:space="0" w:color="auto"/>
            </w:tcBorders>
          </w:tcPr>
          <w:p w14:paraId="164BAE41" w14:textId="77777777" w:rsidR="001864FA" w:rsidRDefault="001864FA">
            <w:pPr>
              <w:spacing w:after="0"/>
              <w:rPr>
                <w:rFonts w:ascii="Times New Roman" w:hAnsi="Times New Roman" w:cs="Times New Roman"/>
                <w:sz w:val="24"/>
                <w:szCs w:val="24"/>
              </w:rPr>
            </w:pPr>
          </w:p>
        </w:tc>
        <w:tc>
          <w:tcPr>
            <w:tcW w:w="1276" w:type="dxa"/>
            <w:vMerge/>
            <w:tcBorders>
              <w:left w:val="single" w:sz="4" w:space="0" w:color="auto"/>
              <w:right w:val="single" w:sz="4" w:space="0" w:color="auto"/>
            </w:tcBorders>
            <w:vAlign w:val="center"/>
          </w:tcPr>
          <w:p w14:paraId="7068AEB8" w14:textId="77777777" w:rsidR="001864FA" w:rsidRDefault="001864FA">
            <w:pPr>
              <w:spacing w:after="0"/>
              <w:rPr>
                <w:rFonts w:ascii="Times New Roman" w:eastAsia="Times New Roman" w:hAnsi="Times New Roman" w:cs="Times New Roman"/>
                <w:sz w:val="24"/>
                <w:szCs w:val="24"/>
                <w:lang w:eastAsia="ru-RU"/>
              </w:rPr>
            </w:pPr>
          </w:p>
        </w:tc>
        <w:tc>
          <w:tcPr>
            <w:tcW w:w="2013" w:type="dxa"/>
            <w:tcBorders>
              <w:top w:val="single" w:sz="4" w:space="0" w:color="auto"/>
              <w:left w:val="single" w:sz="4" w:space="0" w:color="auto"/>
              <w:bottom w:val="single" w:sz="4" w:space="0" w:color="auto"/>
              <w:right w:val="single" w:sz="4" w:space="0" w:color="auto"/>
            </w:tcBorders>
            <w:vAlign w:val="center"/>
          </w:tcPr>
          <w:p w14:paraId="7B03C5DC" w14:textId="77777777" w:rsidR="001864FA" w:rsidRDefault="00060D91">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871" w:type="dxa"/>
            <w:gridSpan w:val="2"/>
            <w:tcBorders>
              <w:top w:val="single" w:sz="4" w:space="0" w:color="auto"/>
              <w:left w:val="single" w:sz="4" w:space="0" w:color="auto"/>
              <w:bottom w:val="single" w:sz="4" w:space="0" w:color="auto"/>
              <w:right w:val="single" w:sz="4" w:space="0" w:color="auto"/>
            </w:tcBorders>
            <w:vAlign w:val="center"/>
          </w:tcPr>
          <w:p w14:paraId="5ACA78A3" w14:textId="4CF15883" w:rsidR="001864FA" w:rsidRDefault="003F5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1864FA" w14:paraId="767A7219" w14:textId="77777777">
        <w:trPr>
          <w:gridAfter w:val="1"/>
          <w:wAfter w:w="28" w:type="dxa"/>
          <w:cantSplit/>
          <w:trHeight w:val="270"/>
        </w:trPr>
        <w:tc>
          <w:tcPr>
            <w:tcW w:w="426" w:type="dxa"/>
            <w:vMerge/>
            <w:tcBorders>
              <w:left w:val="single" w:sz="4" w:space="0" w:color="auto"/>
              <w:right w:val="single" w:sz="4" w:space="0" w:color="auto"/>
            </w:tcBorders>
            <w:vAlign w:val="center"/>
          </w:tcPr>
          <w:p w14:paraId="5076B6EC" w14:textId="77777777" w:rsidR="001864FA" w:rsidRDefault="001864FA">
            <w:pPr>
              <w:spacing w:after="0"/>
              <w:rPr>
                <w:rFonts w:ascii="Times New Roman" w:eastAsia="Times New Roman" w:hAnsi="Times New Roman" w:cs="Times New Roman"/>
                <w:sz w:val="24"/>
                <w:szCs w:val="24"/>
                <w:lang w:eastAsia="ru-RU"/>
              </w:rPr>
            </w:pPr>
          </w:p>
        </w:tc>
        <w:tc>
          <w:tcPr>
            <w:tcW w:w="3827" w:type="dxa"/>
            <w:vMerge/>
            <w:tcBorders>
              <w:left w:val="single" w:sz="4" w:space="0" w:color="auto"/>
              <w:right w:val="single" w:sz="4" w:space="0" w:color="auto"/>
            </w:tcBorders>
          </w:tcPr>
          <w:p w14:paraId="75546681" w14:textId="77777777" w:rsidR="001864FA" w:rsidRDefault="001864FA">
            <w:pPr>
              <w:spacing w:after="0"/>
              <w:rPr>
                <w:rFonts w:ascii="Times New Roman" w:hAnsi="Times New Roman" w:cs="Times New Roman"/>
                <w:sz w:val="24"/>
                <w:szCs w:val="24"/>
              </w:rPr>
            </w:pPr>
          </w:p>
        </w:tc>
        <w:tc>
          <w:tcPr>
            <w:tcW w:w="1276" w:type="dxa"/>
            <w:vMerge/>
            <w:tcBorders>
              <w:left w:val="single" w:sz="4" w:space="0" w:color="auto"/>
              <w:right w:val="single" w:sz="4" w:space="0" w:color="auto"/>
            </w:tcBorders>
            <w:vAlign w:val="center"/>
          </w:tcPr>
          <w:p w14:paraId="41ED5CD9" w14:textId="77777777" w:rsidR="001864FA" w:rsidRDefault="001864FA">
            <w:pPr>
              <w:spacing w:after="0"/>
              <w:rPr>
                <w:rFonts w:ascii="Times New Roman" w:eastAsia="Times New Roman" w:hAnsi="Times New Roman" w:cs="Times New Roman"/>
                <w:sz w:val="24"/>
                <w:szCs w:val="24"/>
                <w:lang w:eastAsia="ru-RU"/>
              </w:rPr>
            </w:pPr>
          </w:p>
        </w:tc>
        <w:tc>
          <w:tcPr>
            <w:tcW w:w="2013" w:type="dxa"/>
            <w:tcBorders>
              <w:top w:val="single" w:sz="4" w:space="0" w:color="auto"/>
              <w:left w:val="single" w:sz="4" w:space="0" w:color="auto"/>
              <w:bottom w:val="single" w:sz="4" w:space="0" w:color="auto"/>
              <w:right w:val="single" w:sz="4" w:space="0" w:color="auto"/>
            </w:tcBorders>
            <w:vAlign w:val="center"/>
          </w:tcPr>
          <w:p w14:paraId="4A0FBF95" w14:textId="77777777" w:rsidR="001864FA" w:rsidRDefault="00060D91">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14:paraId="59358D4C" w14:textId="2331B4D4" w:rsidR="001864FA" w:rsidRDefault="003F5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3F5979" w14:paraId="09118085" w14:textId="77777777">
        <w:trPr>
          <w:gridAfter w:val="1"/>
          <w:wAfter w:w="28" w:type="dxa"/>
          <w:cantSplit/>
          <w:trHeight w:val="222"/>
        </w:trPr>
        <w:tc>
          <w:tcPr>
            <w:tcW w:w="426" w:type="dxa"/>
            <w:vMerge w:val="restart"/>
            <w:tcBorders>
              <w:top w:val="single" w:sz="4" w:space="0" w:color="auto"/>
              <w:left w:val="single" w:sz="4" w:space="0" w:color="auto"/>
              <w:right w:val="single" w:sz="4" w:space="0" w:color="auto"/>
            </w:tcBorders>
            <w:vAlign w:val="center"/>
          </w:tcPr>
          <w:p w14:paraId="527832F3" w14:textId="77777777" w:rsidR="003F5979" w:rsidRDefault="003F5979" w:rsidP="003F59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827" w:type="dxa"/>
            <w:vMerge w:val="restart"/>
            <w:tcBorders>
              <w:top w:val="single" w:sz="4" w:space="0" w:color="auto"/>
              <w:left w:val="single" w:sz="4" w:space="0" w:color="auto"/>
              <w:right w:val="single" w:sz="4" w:space="0" w:color="auto"/>
            </w:tcBorders>
          </w:tcPr>
          <w:p w14:paraId="68477682" w14:textId="77777777" w:rsidR="003F5979" w:rsidRDefault="003F5979" w:rsidP="003F5979">
            <w:pPr>
              <w:spacing w:after="0" w:line="240" w:lineRule="auto"/>
              <w:jc w:val="both"/>
              <w:rPr>
                <w:rFonts w:ascii="Times New Roman" w:hAnsi="Times New Roman" w:cs="Times New Roman"/>
                <w:sz w:val="24"/>
                <w:szCs w:val="24"/>
              </w:rPr>
            </w:pPr>
            <w:r>
              <w:rPr>
                <w:rFonts w:ascii="Times New Roman" w:hAnsi="Times New Roman" w:cs="Times New Roman"/>
                <w:i/>
                <w:sz w:val="24"/>
                <w:szCs w:val="24"/>
              </w:rPr>
              <w:t>Раздел 2. Спорт. Индивидуальный выбор видов спорта или систем физических упражнений.</w:t>
            </w:r>
            <w:r>
              <w:rPr>
                <w:rFonts w:ascii="Times New Roman" w:hAnsi="Times New Roman" w:cs="Times New Roman"/>
                <w:sz w:val="24"/>
                <w:szCs w:val="24"/>
              </w:rPr>
              <w:t xml:space="preserve"> Спортивные игры: основы техники спортивных игр.</w:t>
            </w:r>
          </w:p>
        </w:tc>
        <w:tc>
          <w:tcPr>
            <w:tcW w:w="1276" w:type="dxa"/>
            <w:vMerge w:val="restart"/>
            <w:tcBorders>
              <w:top w:val="single" w:sz="4" w:space="0" w:color="auto"/>
              <w:left w:val="single" w:sz="4" w:space="0" w:color="auto"/>
              <w:right w:val="single" w:sz="4" w:space="0" w:color="auto"/>
            </w:tcBorders>
            <w:vAlign w:val="center"/>
          </w:tcPr>
          <w:p w14:paraId="189A3817" w14:textId="55A770D6" w:rsidR="003F5979" w:rsidRDefault="003F5979" w:rsidP="003F59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2013" w:type="dxa"/>
            <w:tcBorders>
              <w:top w:val="single" w:sz="4" w:space="0" w:color="auto"/>
              <w:left w:val="single" w:sz="4" w:space="0" w:color="auto"/>
              <w:bottom w:val="single" w:sz="4" w:space="0" w:color="auto"/>
              <w:right w:val="single" w:sz="4" w:space="0" w:color="auto"/>
            </w:tcBorders>
            <w:vAlign w:val="center"/>
          </w:tcPr>
          <w:p w14:paraId="6F667C2E" w14:textId="77777777" w:rsidR="003F5979" w:rsidRDefault="003F5979" w:rsidP="003F5979">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14:paraId="49B6E8E5" w14:textId="347B8994" w:rsidR="003F5979" w:rsidRDefault="003F5979" w:rsidP="003F5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3F5979" w14:paraId="6D093008" w14:textId="77777777">
        <w:trPr>
          <w:gridAfter w:val="1"/>
          <w:wAfter w:w="28" w:type="dxa"/>
          <w:cantSplit/>
          <w:trHeight w:val="116"/>
        </w:trPr>
        <w:tc>
          <w:tcPr>
            <w:tcW w:w="426" w:type="dxa"/>
            <w:vMerge/>
            <w:tcBorders>
              <w:left w:val="single" w:sz="4" w:space="0" w:color="auto"/>
              <w:right w:val="single" w:sz="4" w:space="0" w:color="auto"/>
            </w:tcBorders>
            <w:vAlign w:val="center"/>
          </w:tcPr>
          <w:p w14:paraId="7F7C344C" w14:textId="77777777" w:rsidR="003F5979" w:rsidRDefault="003F5979" w:rsidP="003F5979">
            <w:pPr>
              <w:spacing w:after="0"/>
              <w:rPr>
                <w:rFonts w:ascii="Times New Roman" w:eastAsia="Times New Roman" w:hAnsi="Times New Roman" w:cs="Times New Roman"/>
                <w:sz w:val="24"/>
                <w:szCs w:val="24"/>
                <w:lang w:eastAsia="ru-RU"/>
              </w:rPr>
            </w:pPr>
          </w:p>
        </w:tc>
        <w:tc>
          <w:tcPr>
            <w:tcW w:w="3827" w:type="dxa"/>
            <w:vMerge/>
            <w:tcBorders>
              <w:left w:val="single" w:sz="4" w:space="0" w:color="auto"/>
              <w:right w:val="single" w:sz="4" w:space="0" w:color="auto"/>
            </w:tcBorders>
          </w:tcPr>
          <w:p w14:paraId="5AEF3A79" w14:textId="77777777" w:rsidR="003F5979" w:rsidRDefault="003F5979" w:rsidP="003F5979">
            <w:pPr>
              <w:spacing w:after="0"/>
              <w:rPr>
                <w:rFonts w:ascii="Times New Roman" w:hAnsi="Times New Roman" w:cs="Times New Roman"/>
                <w:sz w:val="24"/>
                <w:szCs w:val="24"/>
              </w:rPr>
            </w:pPr>
          </w:p>
        </w:tc>
        <w:tc>
          <w:tcPr>
            <w:tcW w:w="1276" w:type="dxa"/>
            <w:vMerge/>
            <w:tcBorders>
              <w:left w:val="single" w:sz="4" w:space="0" w:color="auto"/>
              <w:right w:val="single" w:sz="4" w:space="0" w:color="auto"/>
            </w:tcBorders>
            <w:vAlign w:val="center"/>
          </w:tcPr>
          <w:p w14:paraId="26A31F55" w14:textId="77777777" w:rsidR="003F5979" w:rsidRDefault="003F5979" w:rsidP="003F5979">
            <w:pPr>
              <w:spacing w:after="0"/>
              <w:rPr>
                <w:rFonts w:ascii="Times New Roman" w:eastAsia="Times New Roman" w:hAnsi="Times New Roman" w:cs="Times New Roman"/>
                <w:sz w:val="24"/>
                <w:szCs w:val="24"/>
                <w:lang w:eastAsia="ru-RU"/>
              </w:rPr>
            </w:pPr>
          </w:p>
        </w:tc>
        <w:tc>
          <w:tcPr>
            <w:tcW w:w="2013" w:type="dxa"/>
            <w:tcBorders>
              <w:top w:val="single" w:sz="4" w:space="0" w:color="auto"/>
              <w:left w:val="single" w:sz="4" w:space="0" w:color="auto"/>
              <w:bottom w:val="single" w:sz="4" w:space="0" w:color="auto"/>
              <w:right w:val="single" w:sz="4" w:space="0" w:color="auto"/>
            </w:tcBorders>
            <w:vAlign w:val="center"/>
          </w:tcPr>
          <w:p w14:paraId="5AF5BE85" w14:textId="77777777" w:rsidR="003F5979" w:rsidRDefault="003F5979" w:rsidP="003F5979">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14:paraId="209AC877" w14:textId="0259CA49" w:rsidR="003F5979" w:rsidRDefault="003F5979" w:rsidP="003F5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3F5979" w14:paraId="063AF00E" w14:textId="77777777">
        <w:trPr>
          <w:gridAfter w:val="1"/>
          <w:wAfter w:w="28" w:type="dxa"/>
          <w:cantSplit/>
          <w:trHeight w:val="106"/>
        </w:trPr>
        <w:tc>
          <w:tcPr>
            <w:tcW w:w="426" w:type="dxa"/>
            <w:vMerge/>
            <w:tcBorders>
              <w:left w:val="single" w:sz="4" w:space="0" w:color="auto"/>
              <w:right w:val="single" w:sz="4" w:space="0" w:color="auto"/>
            </w:tcBorders>
            <w:vAlign w:val="center"/>
          </w:tcPr>
          <w:p w14:paraId="14848298" w14:textId="77777777" w:rsidR="003F5979" w:rsidRDefault="003F5979" w:rsidP="003F5979">
            <w:pPr>
              <w:spacing w:after="0"/>
              <w:rPr>
                <w:rFonts w:ascii="Times New Roman" w:eastAsia="Times New Roman" w:hAnsi="Times New Roman" w:cs="Times New Roman"/>
                <w:sz w:val="24"/>
                <w:szCs w:val="24"/>
                <w:lang w:eastAsia="ru-RU"/>
              </w:rPr>
            </w:pPr>
          </w:p>
        </w:tc>
        <w:tc>
          <w:tcPr>
            <w:tcW w:w="3827" w:type="dxa"/>
            <w:vMerge/>
            <w:tcBorders>
              <w:left w:val="single" w:sz="4" w:space="0" w:color="auto"/>
              <w:right w:val="single" w:sz="4" w:space="0" w:color="auto"/>
            </w:tcBorders>
          </w:tcPr>
          <w:p w14:paraId="3A92B30C" w14:textId="77777777" w:rsidR="003F5979" w:rsidRDefault="003F5979" w:rsidP="003F5979">
            <w:pPr>
              <w:spacing w:after="0"/>
              <w:rPr>
                <w:rFonts w:ascii="Times New Roman" w:hAnsi="Times New Roman" w:cs="Times New Roman"/>
                <w:sz w:val="24"/>
                <w:szCs w:val="24"/>
              </w:rPr>
            </w:pPr>
          </w:p>
        </w:tc>
        <w:tc>
          <w:tcPr>
            <w:tcW w:w="1276" w:type="dxa"/>
            <w:vMerge/>
            <w:tcBorders>
              <w:left w:val="single" w:sz="4" w:space="0" w:color="auto"/>
              <w:right w:val="single" w:sz="4" w:space="0" w:color="auto"/>
            </w:tcBorders>
            <w:vAlign w:val="center"/>
          </w:tcPr>
          <w:p w14:paraId="28EBA52F" w14:textId="77777777" w:rsidR="003F5979" w:rsidRDefault="003F5979" w:rsidP="003F5979">
            <w:pPr>
              <w:spacing w:after="0"/>
              <w:rPr>
                <w:rFonts w:ascii="Times New Roman" w:eastAsia="Times New Roman" w:hAnsi="Times New Roman" w:cs="Times New Roman"/>
                <w:sz w:val="24"/>
                <w:szCs w:val="24"/>
                <w:lang w:eastAsia="ru-RU"/>
              </w:rPr>
            </w:pPr>
          </w:p>
        </w:tc>
        <w:tc>
          <w:tcPr>
            <w:tcW w:w="2013" w:type="dxa"/>
            <w:tcBorders>
              <w:top w:val="single" w:sz="4" w:space="0" w:color="auto"/>
              <w:left w:val="single" w:sz="4" w:space="0" w:color="auto"/>
              <w:bottom w:val="single" w:sz="4" w:space="0" w:color="auto"/>
              <w:right w:val="single" w:sz="4" w:space="0" w:color="auto"/>
            </w:tcBorders>
            <w:vAlign w:val="center"/>
          </w:tcPr>
          <w:p w14:paraId="732CBD09" w14:textId="77777777" w:rsidR="003F5979" w:rsidRDefault="003F5979" w:rsidP="003F5979">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14:paraId="165CEE9E" w14:textId="49B20BFD" w:rsidR="003F5979" w:rsidRDefault="003F5979" w:rsidP="003F5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3F5979" w14:paraId="43C43805" w14:textId="77777777">
        <w:trPr>
          <w:gridAfter w:val="1"/>
          <w:wAfter w:w="28" w:type="dxa"/>
          <w:cantSplit/>
          <w:trHeight w:val="393"/>
        </w:trPr>
        <w:tc>
          <w:tcPr>
            <w:tcW w:w="426" w:type="dxa"/>
            <w:vMerge/>
            <w:tcBorders>
              <w:left w:val="single" w:sz="4" w:space="0" w:color="auto"/>
              <w:right w:val="single" w:sz="4" w:space="0" w:color="auto"/>
            </w:tcBorders>
            <w:vAlign w:val="center"/>
          </w:tcPr>
          <w:p w14:paraId="1E17F599" w14:textId="77777777" w:rsidR="003F5979" w:rsidRDefault="003F5979" w:rsidP="003F5979">
            <w:pPr>
              <w:spacing w:after="0"/>
              <w:rPr>
                <w:rFonts w:ascii="Times New Roman" w:eastAsia="Times New Roman" w:hAnsi="Times New Roman" w:cs="Times New Roman"/>
                <w:sz w:val="24"/>
                <w:szCs w:val="24"/>
                <w:lang w:eastAsia="ru-RU"/>
              </w:rPr>
            </w:pPr>
          </w:p>
        </w:tc>
        <w:tc>
          <w:tcPr>
            <w:tcW w:w="3827" w:type="dxa"/>
            <w:vMerge/>
            <w:tcBorders>
              <w:left w:val="single" w:sz="4" w:space="0" w:color="auto"/>
              <w:right w:val="single" w:sz="4" w:space="0" w:color="auto"/>
            </w:tcBorders>
          </w:tcPr>
          <w:p w14:paraId="18359E04" w14:textId="77777777" w:rsidR="003F5979" w:rsidRDefault="003F5979" w:rsidP="003F5979">
            <w:pPr>
              <w:spacing w:after="0"/>
              <w:rPr>
                <w:rFonts w:ascii="Times New Roman" w:hAnsi="Times New Roman" w:cs="Times New Roman"/>
                <w:sz w:val="24"/>
                <w:szCs w:val="24"/>
              </w:rPr>
            </w:pPr>
          </w:p>
        </w:tc>
        <w:tc>
          <w:tcPr>
            <w:tcW w:w="1276" w:type="dxa"/>
            <w:vMerge/>
            <w:tcBorders>
              <w:left w:val="single" w:sz="4" w:space="0" w:color="auto"/>
              <w:right w:val="single" w:sz="4" w:space="0" w:color="auto"/>
            </w:tcBorders>
            <w:vAlign w:val="center"/>
          </w:tcPr>
          <w:p w14:paraId="5BFBB21A" w14:textId="77777777" w:rsidR="003F5979" w:rsidRDefault="003F5979" w:rsidP="003F5979">
            <w:pPr>
              <w:spacing w:after="0"/>
              <w:rPr>
                <w:rFonts w:ascii="Times New Roman" w:eastAsia="Times New Roman" w:hAnsi="Times New Roman" w:cs="Times New Roman"/>
                <w:sz w:val="24"/>
                <w:szCs w:val="24"/>
                <w:lang w:eastAsia="ru-RU"/>
              </w:rPr>
            </w:pPr>
          </w:p>
        </w:tc>
        <w:tc>
          <w:tcPr>
            <w:tcW w:w="2013" w:type="dxa"/>
            <w:tcBorders>
              <w:top w:val="single" w:sz="4" w:space="0" w:color="auto"/>
              <w:left w:val="single" w:sz="4" w:space="0" w:color="auto"/>
              <w:bottom w:val="single" w:sz="4" w:space="0" w:color="auto"/>
              <w:right w:val="single" w:sz="4" w:space="0" w:color="auto"/>
            </w:tcBorders>
            <w:vAlign w:val="center"/>
          </w:tcPr>
          <w:p w14:paraId="61EC878E" w14:textId="77777777" w:rsidR="003F5979" w:rsidRDefault="003F5979" w:rsidP="003F5979">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14:paraId="4A1932F2" w14:textId="4E82CEF7" w:rsidR="003F5979" w:rsidRDefault="003F5979" w:rsidP="003F5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3F5979" w14:paraId="608D199A" w14:textId="77777777">
        <w:trPr>
          <w:gridAfter w:val="1"/>
          <w:wAfter w:w="28" w:type="dxa"/>
          <w:cantSplit/>
          <w:trHeight w:val="126"/>
        </w:trPr>
        <w:tc>
          <w:tcPr>
            <w:tcW w:w="426" w:type="dxa"/>
            <w:vMerge w:val="restart"/>
            <w:tcBorders>
              <w:top w:val="single" w:sz="4" w:space="0" w:color="auto"/>
              <w:left w:val="single" w:sz="4" w:space="0" w:color="auto"/>
              <w:bottom w:val="single" w:sz="4" w:space="0" w:color="auto"/>
              <w:right w:val="single" w:sz="4" w:space="0" w:color="auto"/>
            </w:tcBorders>
            <w:vAlign w:val="center"/>
          </w:tcPr>
          <w:p w14:paraId="59A5E3F1" w14:textId="77777777" w:rsidR="003F5979" w:rsidRDefault="003F5979" w:rsidP="003F59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827" w:type="dxa"/>
            <w:vMerge w:val="restart"/>
            <w:tcBorders>
              <w:top w:val="single" w:sz="4" w:space="0" w:color="auto"/>
              <w:left w:val="single" w:sz="4" w:space="0" w:color="auto"/>
              <w:bottom w:val="single" w:sz="4" w:space="0" w:color="auto"/>
              <w:right w:val="single" w:sz="4" w:space="0" w:color="auto"/>
            </w:tcBorders>
          </w:tcPr>
          <w:p w14:paraId="4C26835F" w14:textId="77777777" w:rsidR="003F5979" w:rsidRDefault="003F5979" w:rsidP="003F5979">
            <w:pPr>
              <w:spacing w:after="0"/>
              <w:jc w:val="both"/>
              <w:rPr>
                <w:rFonts w:ascii="Times New Roman" w:hAnsi="Times New Roman" w:cs="Times New Roman"/>
                <w:sz w:val="24"/>
                <w:szCs w:val="24"/>
              </w:rPr>
            </w:pPr>
            <w:r>
              <w:rPr>
                <w:rFonts w:ascii="Times New Roman" w:hAnsi="Times New Roman" w:cs="Times New Roman"/>
                <w:i/>
                <w:sz w:val="24"/>
                <w:szCs w:val="24"/>
              </w:rPr>
              <w:t>Раздел 3. Профессионально-прикладная физическая подготовка студентов. Основы методики самостоятельных занятий и самоконтроль за состоянием своего организма.</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7C8A9FC9" w14:textId="13A0B80F" w:rsidR="003F5979" w:rsidRDefault="003F5979" w:rsidP="003F59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2013" w:type="dxa"/>
            <w:tcBorders>
              <w:top w:val="single" w:sz="4" w:space="0" w:color="auto"/>
              <w:left w:val="single" w:sz="4" w:space="0" w:color="auto"/>
              <w:bottom w:val="single" w:sz="4" w:space="0" w:color="auto"/>
              <w:right w:val="single" w:sz="4" w:space="0" w:color="auto"/>
            </w:tcBorders>
            <w:vAlign w:val="center"/>
          </w:tcPr>
          <w:p w14:paraId="6D20DEC6" w14:textId="77777777" w:rsidR="003F5979" w:rsidRDefault="003F5979" w:rsidP="003F5979">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14:paraId="210F3C68" w14:textId="3DEE20C9" w:rsidR="003F5979" w:rsidRDefault="003F5979" w:rsidP="003F5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3F5979" w14:paraId="1D6A186F" w14:textId="77777777">
        <w:trPr>
          <w:gridAfter w:val="1"/>
          <w:wAfter w:w="28" w:type="dxa"/>
          <w:cantSplit/>
          <w:trHeight w:val="169"/>
        </w:trPr>
        <w:tc>
          <w:tcPr>
            <w:tcW w:w="426" w:type="dxa"/>
            <w:vMerge/>
            <w:tcBorders>
              <w:top w:val="single" w:sz="4" w:space="0" w:color="auto"/>
              <w:left w:val="single" w:sz="4" w:space="0" w:color="auto"/>
              <w:bottom w:val="single" w:sz="4" w:space="0" w:color="auto"/>
              <w:right w:val="single" w:sz="4" w:space="0" w:color="auto"/>
            </w:tcBorders>
            <w:vAlign w:val="center"/>
          </w:tcPr>
          <w:p w14:paraId="201C0F26" w14:textId="77777777" w:rsidR="003F5979" w:rsidRDefault="003F5979" w:rsidP="003F5979">
            <w:pPr>
              <w:spacing w:after="0"/>
              <w:rPr>
                <w:rFonts w:ascii="Times New Roman" w:eastAsia="Times New Roman" w:hAnsi="Times New Roman" w:cs="Times New Roman"/>
                <w:sz w:val="24"/>
                <w:szCs w:val="24"/>
                <w:lang w:eastAsia="ru-RU"/>
              </w:rPr>
            </w:pPr>
          </w:p>
        </w:tc>
        <w:tc>
          <w:tcPr>
            <w:tcW w:w="3827" w:type="dxa"/>
            <w:vMerge/>
            <w:tcBorders>
              <w:top w:val="single" w:sz="4" w:space="0" w:color="auto"/>
              <w:left w:val="single" w:sz="4" w:space="0" w:color="auto"/>
              <w:bottom w:val="single" w:sz="4" w:space="0" w:color="auto"/>
              <w:right w:val="single" w:sz="4" w:space="0" w:color="auto"/>
            </w:tcBorders>
          </w:tcPr>
          <w:p w14:paraId="6F7DF55A" w14:textId="77777777" w:rsidR="003F5979" w:rsidRDefault="003F5979" w:rsidP="003F5979">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4E3A61A6" w14:textId="77777777" w:rsidR="003F5979" w:rsidRDefault="003F5979" w:rsidP="003F5979">
            <w:pPr>
              <w:spacing w:after="0"/>
              <w:rPr>
                <w:rFonts w:ascii="Times New Roman" w:eastAsia="Times New Roman" w:hAnsi="Times New Roman" w:cs="Times New Roman"/>
                <w:sz w:val="24"/>
                <w:szCs w:val="24"/>
                <w:lang w:eastAsia="ru-RU"/>
              </w:rPr>
            </w:pPr>
          </w:p>
        </w:tc>
        <w:tc>
          <w:tcPr>
            <w:tcW w:w="2013" w:type="dxa"/>
            <w:tcBorders>
              <w:top w:val="single" w:sz="4" w:space="0" w:color="auto"/>
              <w:left w:val="single" w:sz="4" w:space="0" w:color="auto"/>
              <w:bottom w:val="single" w:sz="4" w:space="0" w:color="auto"/>
              <w:right w:val="single" w:sz="4" w:space="0" w:color="auto"/>
            </w:tcBorders>
            <w:vAlign w:val="center"/>
          </w:tcPr>
          <w:p w14:paraId="30C10322" w14:textId="77777777" w:rsidR="003F5979" w:rsidRDefault="003F5979" w:rsidP="003F5979">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14:paraId="77A2036B" w14:textId="736CA272" w:rsidR="003F5979" w:rsidRDefault="003F5979" w:rsidP="003F5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3F5979" w14:paraId="51404D41" w14:textId="77777777">
        <w:trPr>
          <w:gridAfter w:val="1"/>
          <w:wAfter w:w="28" w:type="dxa"/>
          <w:cantSplit/>
          <w:trHeight w:val="371"/>
        </w:trPr>
        <w:tc>
          <w:tcPr>
            <w:tcW w:w="426" w:type="dxa"/>
            <w:vMerge/>
            <w:tcBorders>
              <w:top w:val="single" w:sz="4" w:space="0" w:color="auto"/>
              <w:left w:val="single" w:sz="4" w:space="0" w:color="auto"/>
              <w:bottom w:val="single" w:sz="4" w:space="0" w:color="auto"/>
              <w:right w:val="single" w:sz="4" w:space="0" w:color="auto"/>
            </w:tcBorders>
            <w:vAlign w:val="center"/>
          </w:tcPr>
          <w:p w14:paraId="0A3817D8" w14:textId="77777777" w:rsidR="003F5979" w:rsidRDefault="003F5979" w:rsidP="003F5979">
            <w:pPr>
              <w:spacing w:after="0"/>
              <w:rPr>
                <w:rFonts w:ascii="Times New Roman" w:eastAsia="Times New Roman" w:hAnsi="Times New Roman" w:cs="Times New Roman"/>
                <w:sz w:val="24"/>
                <w:szCs w:val="24"/>
                <w:lang w:eastAsia="ru-RU"/>
              </w:rPr>
            </w:pPr>
          </w:p>
        </w:tc>
        <w:tc>
          <w:tcPr>
            <w:tcW w:w="3827" w:type="dxa"/>
            <w:vMerge/>
            <w:tcBorders>
              <w:top w:val="single" w:sz="4" w:space="0" w:color="auto"/>
              <w:left w:val="single" w:sz="4" w:space="0" w:color="auto"/>
              <w:bottom w:val="single" w:sz="4" w:space="0" w:color="auto"/>
              <w:right w:val="single" w:sz="4" w:space="0" w:color="auto"/>
            </w:tcBorders>
          </w:tcPr>
          <w:p w14:paraId="24F771D1" w14:textId="77777777" w:rsidR="003F5979" w:rsidRDefault="003F5979" w:rsidP="003F5979">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43D6292E" w14:textId="77777777" w:rsidR="003F5979" w:rsidRDefault="003F5979" w:rsidP="003F5979">
            <w:pPr>
              <w:spacing w:after="0"/>
              <w:rPr>
                <w:rFonts w:ascii="Times New Roman" w:eastAsia="Times New Roman" w:hAnsi="Times New Roman" w:cs="Times New Roman"/>
                <w:sz w:val="24"/>
                <w:szCs w:val="24"/>
                <w:lang w:eastAsia="ru-RU"/>
              </w:rPr>
            </w:pPr>
          </w:p>
        </w:tc>
        <w:tc>
          <w:tcPr>
            <w:tcW w:w="2013" w:type="dxa"/>
            <w:tcBorders>
              <w:top w:val="single" w:sz="4" w:space="0" w:color="auto"/>
              <w:left w:val="single" w:sz="4" w:space="0" w:color="auto"/>
              <w:bottom w:val="single" w:sz="4" w:space="0" w:color="auto"/>
              <w:right w:val="single" w:sz="4" w:space="0" w:color="auto"/>
            </w:tcBorders>
            <w:vAlign w:val="center"/>
          </w:tcPr>
          <w:p w14:paraId="09F6A3C7" w14:textId="77777777" w:rsidR="003F5979" w:rsidRDefault="003F5979" w:rsidP="003F5979">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14:paraId="55F5C981" w14:textId="29A0F10B" w:rsidR="003F5979" w:rsidRDefault="003F5979" w:rsidP="003F5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3F5979" w14:paraId="07B465C8" w14:textId="77777777">
        <w:trPr>
          <w:gridAfter w:val="1"/>
          <w:wAfter w:w="28" w:type="dxa"/>
          <w:cantSplit/>
          <w:trHeight w:val="133"/>
        </w:trPr>
        <w:tc>
          <w:tcPr>
            <w:tcW w:w="426" w:type="dxa"/>
            <w:vMerge/>
            <w:tcBorders>
              <w:top w:val="single" w:sz="4" w:space="0" w:color="auto"/>
              <w:left w:val="single" w:sz="4" w:space="0" w:color="auto"/>
              <w:bottom w:val="single" w:sz="4" w:space="0" w:color="auto"/>
              <w:right w:val="single" w:sz="4" w:space="0" w:color="auto"/>
            </w:tcBorders>
            <w:vAlign w:val="center"/>
          </w:tcPr>
          <w:p w14:paraId="2AE085F7" w14:textId="77777777" w:rsidR="003F5979" w:rsidRDefault="003F5979" w:rsidP="003F5979">
            <w:pPr>
              <w:spacing w:after="0"/>
              <w:rPr>
                <w:rFonts w:ascii="Times New Roman" w:eastAsia="Times New Roman" w:hAnsi="Times New Roman" w:cs="Times New Roman"/>
                <w:sz w:val="24"/>
                <w:szCs w:val="24"/>
                <w:lang w:eastAsia="ru-RU"/>
              </w:rPr>
            </w:pPr>
          </w:p>
        </w:tc>
        <w:tc>
          <w:tcPr>
            <w:tcW w:w="3827" w:type="dxa"/>
            <w:vMerge/>
            <w:tcBorders>
              <w:top w:val="single" w:sz="4" w:space="0" w:color="auto"/>
              <w:left w:val="single" w:sz="4" w:space="0" w:color="auto"/>
              <w:bottom w:val="single" w:sz="4" w:space="0" w:color="auto"/>
              <w:right w:val="single" w:sz="4" w:space="0" w:color="auto"/>
            </w:tcBorders>
          </w:tcPr>
          <w:p w14:paraId="028015EC" w14:textId="77777777" w:rsidR="003F5979" w:rsidRDefault="003F5979" w:rsidP="003F5979">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06D5B343" w14:textId="77777777" w:rsidR="003F5979" w:rsidRDefault="003F5979" w:rsidP="003F5979">
            <w:pPr>
              <w:spacing w:after="0"/>
              <w:rPr>
                <w:rFonts w:ascii="Times New Roman" w:eastAsia="Times New Roman" w:hAnsi="Times New Roman" w:cs="Times New Roman"/>
                <w:sz w:val="24"/>
                <w:szCs w:val="24"/>
                <w:lang w:eastAsia="ru-RU"/>
              </w:rPr>
            </w:pPr>
          </w:p>
        </w:tc>
        <w:tc>
          <w:tcPr>
            <w:tcW w:w="2013" w:type="dxa"/>
            <w:tcBorders>
              <w:top w:val="single" w:sz="4" w:space="0" w:color="auto"/>
              <w:left w:val="single" w:sz="4" w:space="0" w:color="auto"/>
              <w:bottom w:val="single" w:sz="4" w:space="0" w:color="auto"/>
              <w:right w:val="single" w:sz="4" w:space="0" w:color="auto"/>
            </w:tcBorders>
            <w:vAlign w:val="center"/>
          </w:tcPr>
          <w:p w14:paraId="4F4AD17B" w14:textId="77777777" w:rsidR="003F5979" w:rsidRDefault="003F5979" w:rsidP="003F5979">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14:paraId="045338BD" w14:textId="1E4BEFC4" w:rsidR="003F5979" w:rsidRDefault="003F5979" w:rsidP="003F5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3F5979" w14:paraId="4F63194A" w14:textId="77777777">
        <w:trPr>
          <w:gridAfter w:val="1"/>
          <w:wAfter w:w="28" w:type="dxa"/>
          <w:cantSplit/>
          <w:trHeight w:val="567"/>
        </w:trPr>
        <w:tc>
          <w:tcPr>
            <w:tcW w:w="426" w:type="dxa"/>
            <w:vMerge w:val="restart"/>
            <w:tcBorders>
              <w:top w:val="single" w:sz="4" w:space="0" w:color="auto"/>
              <w:left w:val="single" w:sz="4" w:space="0" w:color="auto"/>
              <w:right w:val="single" w:sz="4" w:space="0" w:color="auto"/>
            </w:tcBorders>
            <w:vAlign w:val="center"/>
          </w:tcPr>
          <w:p w14:paraId="2EB16932" w14:textId="77777777" w:rsidR="003F5979" w:rsidRDefault="003F5979" w:rsidP="003F59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827" w:type="dxa"/>
            <w:vMerge w:val="restart"/>
            <w:tcBorders>
              <w:top w:val="single" w:sz="4" w:space="0" w:color="auto"/>
              <w:left w:val="single" w:sz="4" w:space="0" w:color="auto"/>
              <w:right w:val="single" w:sz="4" w:space="0" w:color="auto"/>
            </w:tcBorders>
          </w:tcPr>
          <w:p w14:paraId="671D7E33" w14:textId="77777777" w:rsidR="003F5979" w:rsidRDefault="003F5979" w:rsidP="003F5979">
            <w:pPr>
              <w:spacing w:after="0" w:line="240" w:lineRule="auto"/>
              <w:jc w:val="both"/>
              <w:rPr>
                <w:rFonts w:ascii="Times New Roman" w:hAnsi="Times New Roman" w:cs="Times New Roman"/>
                <w:sz w:val="24"/>
                <w:szCs w:val="24"/>
              </w:rPr>
            </w:pPr>
            <w:r>
              <w:rPr>
                <w:rFonts w:ascii="Times New Roman" w:hAnsi="Times New Roman" w:cs="Times New Roman"/>
                <w:i/>
                <w:sz w:val="24"/>
                <w:szCs w:val="24"/>
              </w:rPr>
              <w:t xml:space="preserve">Раздел 4.  Спортивные игры: технико-тактическая подготовка, развитие силовых, скоростно-силовых качеств, </w:t>
            </w:r>
            <w:proofErr w:type="gramStart"/>
            <w:r>
              <w:rPr>
                <w:rFonts w:ascii="Times New Roman" w:hAnsi="Times New Roman" w:cs="Times New Roman"/>
                <w:i/>
                <w:sz w:val="24"/>
                <w:szCs w:val="24"/>
              </w:rPr>
              <w:t xml:space="preserve">выносливости.  </w:t>
            </w:r>
            <w:proofErr w:type="gramEnd"/>
          </w:p>
        </w:tc>
        <w:tc>
          <w:tcPr>
            <w:tcW w:w="1276" w:type="dxa"/>
            <w:vMerge w:val="restart"/>
            <w:tcBorders>
              <w:top w:val="single" w:sz="4" w:space="0" w:color="auto"/>
              <w:left w:val="single" w:sz="4" w:space="0" w:color="auto"/>
              <w:right w:val="single" w:sz="4" w:space="0" w:color="auto"/>
            </w:tcBorders>
            <w:vAlign w:val="center"/>
          </w:tcPr>
          <w:p w14:paraId="717F5EF7" w14:textId="17C1C3A9" w:rsidR="003F5979" w:rsidRDefault="003F5979" w:rsidP="003F597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c>
          <w:tcPr>
            <w:tcW w:w="2013" w:type="dxa"/>
            <w:tcBorders>
              <w:top w:val="single" w:sz="4" w:space="0" w:color="auto"/>
              <w:left w:val="single" w:sz="4" w:space="0" w:color="auto"/>
              <w:bottom w:val="single" w:sz="4" w:space="0" w:color="auto"/>
              <w:right w:val="single" w:sz="4" w:space="0" w:color="auto"/>
            </w:tcBorders>
            <w:vAlign w:val="center"/>
          </w:tcPr>
          <w:p w14:paraId="3E6B0DE9" w14:textId="77777777" w:rsidR="003F5979" w:rsidRDefault="003F5979" w:rsidP="003F5979">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843" w:type="dxa"/>
            <w:tcBorders>
              <w:top w:val="single" w:sz="4" w:space="0" w:color="auto"/>
              <w:left w:val="single" w:sz="4" w:space="0" w:color="auto"/>
              <w:right w:val="single" w:sz="4" w:space="0" w:color="auto"/>
            </w:tcBorders>
            <w:vAlign w:val="center"/>
          </w:tcPr>
          <w:p w14:paraId="2C0177F1" w14:textId="17A79780" w:rsidR="003F5979" w:rsidRDefault="003F5979" w:rsidP="003F5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3F5979" w14:paraId="5340C044" w14:textId="77777777">
        <w:trPr>
          <w:gridAfter w:val="1"/>
          <w:wAfter w:w="28" w:type="dxa"/>
          <w:cantSplit/>
          <w:trHeight w:val="151"/>
        </w:trPr>
        <w:tc>
          <w:tcPr>
            <w:tcW w:w="426" w:type="dxa"/>
            <w:vMerge/>
            <w:tcBorders>
              <w:left w:val="single" w:sz="4" w:space="0" w:color="auto"/>
              <w:right w:val="single" w:sz="4" w:space="0" w:color="auto"/>
            </w:tcBorders>
            <w:vAlign w:val="center"/>
          </w:tcPr>
          <w:p w14:paraId="27CE0353" w14:textId="77777777" w:rsidR="003F5979" w:rsidRDefault="003F5979" w:rsidP="003F5979">
            <w:pPr>
              <w:spacing w:after="0"/>
              <w:rPr>
                <w:rFonts w:ascii="Times New Roman" w:eastAsia="Times New Roman" w:hAnsi="Times New Roman" w:cs="Times New Roman"/>
                <w:sz w:val="24"/>
                <w:szCs w:val="24"/>
                <w:lang w:eastAsia="ru-RU"/>
              </w:rPr>
            </w:pPr>
          </w:p>
        </w:tc>
        <w:tc>
          <w:tcPr>
            <w:tcW w:w="3827" w:type="dxa"/>
            <w:vMerge/>
            <w:tcBorders>
              <w:left w:val="single" w:sz="4" w:space="0" w:color="auto"/>
              <w:right w:val="single" w:sz="4" w:space="0" w:color="auto"/>
            </w:tcBorders>
          </w:tcPr>
          <w:p w14:paraId="25626005" w14:textId="77777777" w:rsidR="003F5979" w:rsidRDefault="003F5979" w:rsidP="003F5979">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14:paraId="4A0A63A0" w14:textId="77777777" w:rsidR="003F5979" w:rsidRDefault="003F5979" w:rsidP="003F5979">
            <w:pPr>
              <w:spacing w:after="0"/>
              <w:rPr>
                <w:rFonts w:ascii="Times New Roman" w:eastAsia="Times New Roman" w:hAnsi="Times New Roman" w:cs="Times New Roman"/>
                <w:sz w:val="24"/>
                <w:szCs w:val="24"/>
                <w:lang w:eastAsia="ru-RU"/>
              </w:rPr>
            </w:pPr>
          </w:p>
        </w:tc>
        <w:tc>
          <w:tcPr>
            <w:tcW w:w="2013" w:type="dxa"/>
            <w:tcBorders>
              <w:top w:val="single" w:sz="4" w:space="0" w:color="auto"/>
              <w:left w:val="single" w:sz="4" w:space="0" w:color="auto"/>
              <w:bottom w:val="single" w:sz="4" w:space="0" w:color="auto"/>
              <w:right w:val="single" w:sz="4" w:space="0" w:color="auto"/>
            </w:tcBorders>
            <w:vAlign w:val="center"/>
          </w:tcPr>
          <w:p w14:paraId="0B9CD9BA" w14:textId="77777777" w:rsidR="003F5979" w:rsidRDefault="003F5979" w:rsidP="003F5979">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14:paraId="1B597DED" w14:textId="136BCD2A" w:rsidR="003F5979" w:rsidRDefault="003F5979" w:rsidP="003F5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3F5979" w14:paraId="3F42A7F0" w14:textId="77777777">
        <w:trPr>
          <w:gridAfter w:val="1"/>
          <w:wAfter w:w="28" w:type="dxa"/>
          <w:cantSplit/>
          <w:trHeight w:val="151"/>
        </w:trPr>
        <w:tc>
          <w:tcPr>
            <w:tcW w:w="426" w:type="dxa"/>
            <w:vMerge/>
            <w:tcBorders>
              <w:left w:val="single" w:sz="4" w:space="0" w:color="auto"/>
              <w:right w:val="single" w:sz="4" w:space="0" w:color="auto"/>
            </w:tcBorders>
            <w:vAlign w:val="center"/>
          </w:tcPr>
          <w:p w14:paraId="761CE25E" w14:textId="77777777" w:rsidR="003F5979" w:rsidRDefault="003F5979" w:rsidP="003F5979">
            <w:pPr>
              <w:spacing w:after="0"/>
              <w:rPr>
                <w:rFonts w:ascii="Times New Roman" w:eastAsia="Times New Roman" w:hAnsi="Times New Roman" w:cs="Times New Roman"/>
                <w:sz w:val="24"/>
                <w:szCs w:val="24"/>
                <w:lang w:eastAsia="ru-RU"/>
              </w:rPr>
            </w:pPr>
          </w:p>
        </w:tc>
        <w:tc>
          <w:tcPr>
            <w:tcW w:w="3827" w:type="dxa"/>
            <w:vMerge/>
            <w:tcBorders>
              <w:left w:val="single" w:sz="4" w:space="0" w:color="auto"/>
              <w:right w:val="single" w:sz="4" w:space="0" w:color="auto"/>
            </w:tcBorders>
          </w:tcPr>
          <w:p w14:paraId="4D251F0B" w14:textId="77777777" w:rsidR="003F5979" w:rsidRDefault="003F5979" w:rsidP="003F5979">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14:paraId="2424BC3E" w14:textId="77777777" w:rsidR="003F5979" w:rsidRDefault="003F5979" w:rsidP="003F5979">
            <w:pPr>
              <w:spacing w:after="0"/>
              <w:rPr>
                <w:rFonts w:ascii="Times New Roman" w:eastAsia="Times New Roman" w:hAnsi="Times New Roman" w:cs="Times New Roman"/>
                <w:sz w:val="24"/>
                <w:szCs w:val="24"/>
                <w:lang w:eastAsia="ru-RU"/>
              </w:rPr>
            </w:pPr>
          </w:p>
        </w:tc>
        <w:tc>
          <w:tcPr>
            <w:tcW w:w="2013" w:type="dxa"/>
            <w:tcBorders>
              <w:top w:val="single" w:sz="4" w:space="0" w:color="auto"/>
              <w:left w:val="single" w:sz="4" w:space="0" w:color="auto"/>
              <w:bottom w:val="single" w:sz="4" w:space="0" w:color="auto"/>
              <w:right w:val="single" w:sz="4" w:space="0" w:color="auto"/>
            </w:tcBorders>
            <w:vAlign w:val="center"/>
          </w:tcPr>
          <w:p w14:paraId="305668CC" w14:textId="77777777" w:rsidR="003F5979" w:rsidRDefault="003F5979" w:rsidP="003F5979">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14:paraId="7DFF1E84" w14:textId="29AA788F" w:rsidR="003F5979" w:rsidRDefault="003F5979" w:rsidP="003F5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3F5979" w14:paraId="007CDDBE" w14:textId="77777777">
        <w:trPr>
          <w:gridAfter w:val="1"/>
          <w:wAfter w:w="28" w:type="dxa"/>
          <w:cantSplit/>
          <w:trHeight w:val="111"/>
        </w:trPr>
        <w:tc>
          <w:tcPr>
            <w:tcW w:w="426" w:type="dxa"/>
            <w:vMerge/>
            <w:tcBorders>
              <w:left w:val="single" w:sz="4" w:space="0" w:color="auto"/>
              <w:right w:val="single" w:sz="4" w:space="0" w:color="auto"/>
            </w:tcBorders>
            <w:vAlign w:val="center"/>
          </w:tcPr>
          <w:p w14:paraId="7B3170EF" w14:textId="77777777" w:rsidR="003F5979" w:rsidRDefault="003F5979" w:rsidP="003F5979">
            <w:pPr>
              <w:spacing w:after="0"/>
              <w:rPr>
                <w:rFonts w:ascii="Times New Roman" w:eastAsia="Times New Roman" w:hAnsi="Times New Roman" w:cs="Times New Roman"/>
                <w:sz w:val="24"/>
                <w:szCs w:val="24"/>
                <w:lang w:eastAsia="ru-RU"/>
              </w:rPr>
            </w:pPr>
          </w:p>
        </w:tc>
        <w:tc>
          <w:tcPr>
            <w:tcW w:w="3827" w:type="dxa"/>
            <w:vMerge/>
            <w:tcBorders>
              <w:left w:val="single" w:sz="4" w:space="0" w:color="auto"/>
              <w:right w:val="single" w:sz="4" w:space="0" w:color="auto"/>
            </w:tcBorders>
          </w:tcPr>
          <w:p w14:paraId="32C67D5B" w14:textId="77777777" w:rsidR="003F5979" w:rsidRDefault="003F5979" w:rsidP="003F5979">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14:paraId="03C3E1B5" w14:textId="77777777" w:rsidR="003F5979" w:rsidRDefault="003F5979" w:rsidP="003F5979">
            <w:pPr>
              <w:spacing w:after="0"/>
              <w:rPr>
                <w:rFonts w:ascii="Times New Roman" w:eastAsia="Times New Roman" w:hAnsi="Times New Roman" w:cs="Times New Roman"/>
                <w:sz w:val="24"/>
                <w:szCs w:val="24"/>
                <w:lang w:eastAsia="ru-RU"/>
              </w:rPr>
            </w:pPr>
          </w:p>
        </w:tc>
        <w:tc>
          <w:tcPr>
            <w:tcW w:w="2013" w:type="dxa"/>
            <w:tcBorders>
              <w:top w:val="single" w:sz="4" w:space="0" w:color="auto"/>
              <w:left w:val="single" w:sz="4" w:space="0" w:color="auto"/>
              <w:bottom w:val="single" w:sz="4" w:space="0" w:color="auto"/>
              <w:right w:val="single" w:sz="4" w:space="0" w:color="auto"/>
            </w:tcBorders>
            <w:vAlign w:val="center"/>
          </w:tcPr>
          <w:p w14:paraId="0CB68179" w14:textId="77777777" w:rsidR="003F5979" w:rsidRDefault="003F5979" w:rsidP="003F5979">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14:paraId="5091B295" w14:textId="0BDFD78D" w:rsidR="003F5979" w:rsidRDefault="003F5979" w:rsidP="003F5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3F5979" w14:paraId="792F65EB" w14:textId="77777777">
        <w:trPr>
          <w:gridAfter w:val="1"/>
          <w:wAfter w:w="28" w:type="dxa"/>
          <w:cantSplit/>
          <w:trHeight w:val="150"/>
        </w:trPr>
        <w:tc>
          <w:tcPr>
            <w:tcW w:w="426" w:type="dxa"/>
            <w:vMerge/>
            <w:tcBorders>
              <w:left w:val="single" w:sz="4" w:space="0" w:color="auto"/>
              <w:bottom w:val="single" w:sz="4" w:space="0" w:color="auto"/>
              <w:right w:val="single" w:sz="4" w:space="0" w:color="auto"/>
            </w:tcBorders>
            <w:vAlign w:val="center"/>
          </w:tcPr>
          <w:p w14:paraId="51536CCF" w14:textId="77777777" w:rsidR="003F5979" w:rsidRDefault="003F5979" w:rsidP="003F5979">
            <w:pPr>
              <w:spacing w:after="0"/>
              <w:rPr>
                <w:rFonts w:ascii="Times New Roman" w:eastAsia="Times New Roman" w:hAnsi="Times New Roman" w:cs="Times New Roman"/>
                <w:sz w:val="24"/>
                <w:szCs w:val="24"/>
                <w:lang w:eastAsia="ru-RU"/>
              </w:rPr>
            </w:pPr>
          </w:p>
        </w:tc>
        <w:tc>
          <w:tcPr>
            <w:tcW w:w="3827" w:type="dxa"/>
            <w:vMerge/>
            <w:tcBorders>
              <w:left w:val="single" w:sz="4" w:space="0" w:color="auto"/>
              <w:bottom w:val="single" w:sz="4" w:space="0" w:color="auto"/>
              <w:right w:val="single" w:sz="4" w:space="0" w:color="auto"/>
            </w:tcBorders>
          </w:tcPr>
          <w:p w14:paraId="0882102E" w14:textId="77777777" w:rsidR="003F5979" w:rsidRDefault="003F5979" w:rsidP="003F5979">
            <w:pPr>
              <w:spacing w:after="0"/>
              <w:rPr>
                <w:rFonts w:ascii="Times New Roman" w:eastAsia="Times New Roman" w:hAnsi="Times New Roman" w:cs="Times New Roman"/>
                <w:sz w:val="24"/>
                <w:szCs w:val="24"/>
                <w:lang w:eastAsia="ru-RU"/>
              </w:rPr>
            </w:pPr>
          </w:p>
        </w:tc>
        <w:tc>
          <w:tcPr>
            <w:tcW w:w="1276" w:type="dxa"/>
            <w:vMerge/>
            <w:tcBorders>
              <w:left w:val="single" w:sz="4" w:space="0" w:color="auto"/>
              <w:bottom w:val="single" w:sz="4" w:space="0" w:color="auto"/>
              <w:right w:val="single" w:sz="4" w:space="0" w:color="auto"/>
            </w:tcBorders>
            <w:vAlign w:val="center"/>
          </w:tcPr>
          <w:p w14:paraId="00B35E86" w14:textId="77777777" w:rsidR="003F5979" w:rsidRDefault="003F5979" w:rsidP="003F5979">
            <w:pPr>
              <w:spacing w:after="0"/>
              <w:rPr>
                <w:rFonts w:ascii="Times New Roman" w:eastAsia="Times New Roman" w:hAnsi="Times New Roman" w:cs="Times New Roman"/>
                <w:sz w:val="24"/>
                <w:szCs w:val="24"/>
                <w:lang w:eastAsia="ru-RU"/>
              </w:rPr>
            </w:pPr>
          </w:p>
        </w:tc>
        <w:tc>
          <w:tcPr>
            <w:tcW w:w="2013" w:type="dxa"/>
            <w:tcBorders>
              <w:top w:val="single" w:sz="4" w:space="0" w:color="auto"/>
              <w:left w:val="single" w:sz="4" w:space="0" w:color="auto"/>
              <w:bottom w:val="single" w:sz="4" w:space="0" w:color="auto"/>
              <w:right w:val="single" w:sz="4" w:space="0" w:color="auto"/>
            </w:tcBorders>
            <w:vAlign w:val="center"/>
          </w:tcPr>
          <w:p w14:paraId="7C3DFBCA" w14:textId="77777777" w:rsidR="003F5979" w:rsidRDefault="003F5979" w:rsidP="003F5979">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зачету</w:t>
            </w:r>
          </w:p>
        </w:tc>
        <w:tc>
          <w:tcPr>
            <w:tcW w:w="1843" w:type="dxa"/>
            <w:tcBorders>
              <w:top w:val="single" w:sz="4" w:space="0" w:color="auto"/>
              <w:left w:val="single" w:sz="4" w:space="0" w:color="auto"/>
              <w:bottom w:val="single" w:sz="4" w:space="0" w:color="auto"/>
              <w:right w:val="single" w:sz="4" w:space="0" w:color="auto"/>
            </w:tcBorders>
            <w:vAlign w:val="center"/>
          </w:tcPr>
          <w:p w14:paraId="70F16EAA" w14:textId="6A730E83" w:rsidR="003F5979" w:rsidRDefault="003F5979" w:rsidP="003F5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bl>
    <w:p w14:paraId="2A65D372" w14:textId="77777777" w:rsidR="001864FA" w:rsidRDefault="00060D91">
      <w:pPr>
        <w:pStyle w:val="26"/>
        <w:shd w:val="clear" w:color="auto" w:fill="auto"/>
        <w:spacing w:before="0" w:after="0" w:line="360" w:lineRule="auto"/>
        <w:ind w:firstLine="708"/>
        <w:jc w:val="both"/>
        <w:rPr>
          <w:rFonts w:eastAsia="Calibri"/>
          <w:b w:val="0"/>
          <w:sz w:val="24"/>
          <w:szCs w:val="24"/>
          <w:lang w:eastAsia="ru-RU"/>
        </w:rPr>
      </w:pPr>
      <w:r>
        <w:rPr>
          <w:rFonts w:eastAsia="Calibri"/>
          <w:sz w:val="24"/>
          <w:szCs w:val="24"/>
          <w:lang w:eastAsia="ru-RU"/>
        </w:rPr>
        <w:t xml:space="preserve"> </w:t>
      </w:r>
      <w:r>
        <w:rPr>
          <w:rFonts w:eastAsia="Calibri"/>
          <w:b w:val="0"/>
          <w:sz w:val="24"/>
          <w:szCs w:val="24"/>
          <w:lang w:eastAsia="ru-RU"/>
        </w:rPr>
        <w:t xml:space="preserve">Для инвалидов и лиц с ограниченными возможностями здоровья устанавливается особый порядок освоения дисциплины с учетом их состояния здоровья. </w:t>
      </w:r>
    </w:p>
    <w:p w14:paraId="1F6D859F" w14:textId="77777777" w:rsidR="001864FA" w:rsidRDefault="00060D91">
      <w:pPr>
        <w:pStyle w:val="26"/>
        <w:shd w:val="clear" w:color="auto" w:fill="auto"/>
        <w:spacing w:before="0" w:after="0" w:line="360" w:lineRule="auto"/>
        <w:ind w:firstLine="708"/>
        <w:jc w:val="both"/>
        <w:rPr>
          <w:b w:val="0"/>
          <w:sz w:val="24"/>
          <w:szCs w:val="24"/>
        </w:rPr>
      </w:pPr>
      <w:r>
        <w:rPr>
          <w:b w:val="0"/>
          <w:sz w:val="24"/>
          <w:szCs w:val="24"/>
        </w:rPr>
        <w:t xml:space="preserve">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w:t>
      </w:r>
      <w:r>
        <w:rPr>
          <w:b w:val="0"/>
          <w:sz w:val="24"/>
          <w:szCs w:val="24"/>
        </w:rPr>
        <w:lastRenderedPageBreak/>
        <w:t>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47ABE9FF" w14:textId="77777777" w:rsidR="001864FA" w:rsidRDefault="00060D91">
      <w:pPr>
        <w:pStyle w:val="26"/>
        <w:shd w:val="clear" w:color="auto" w:fill="auto"/>
        <w:spacing w:before="0" w:after="0" w:line="360" w:lineRule="auto"/>
        <w:ind w:firstLine="708"/>
        <w:jc w:val="both"/>
        <w:rPr>
          <w:b w:val="0"/>
          <w:sz w:val="24"/>
          <w:szCs w:val="24"/>
        </w:rPr>
      </w:pPr>
      <w:r>
        <w:rPr>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W w:w="0" w:type="auto"/>
        <w:tblLook w:val="04A0" w:firstRow="1" w:lastRow="0" w:firstColumn="1" w:lastColumn="0" w:noHBand="0" w:noVBand="1"/>
      </w:tblPr>
      <w:tblGrid>
        <w:gridCol w:w="3115"/>
        <w:gridCol w:w="3115"/>
        <w:gridCol w:w="3115"/>
      </w:tblGrid>
      <w:tr w:rsidR="001864FA" w14:paraId="48A7C5F3" w14:textId="77777777">
        <w:tc>
          <w:tcPr>
            <w:tcW w:w="3115" w:type="dxa"/>
            <w:tcBorders>
              <w:top w:val="single" w:sz="4" w:space="0" w:color="auto"/>
              <w:left w:val="single" w:sz="4" w:space="0" w:color="auto"/>
              <w:bottom w:val="single" w:sz="4" w:space="0" w:color="auto"/>
              <w:right w:val="single" w:sz="4" w:space="0" w:color="auto"/>
            </w:tcBorders>
          </w:tcPr>
          <w:p w14:paraId="293CAF2F" w14:textId="77777777" w:rsidR="001864FA" w:rsidRDefault="00060D91">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proofErr w:type="gramStart"/>
            <w:r>
              <w:rPr>
                <w:rFonts w:ascii="Times New Roman" w:eastAsia="Times New Roman" w:hAnsi="Times New Roman" w:cs="Times New Roman"/>
                <w:b/>
                <w:i/>
                <w:sz w:val="24"/>
                <w:szCs w:val="24"/>
                <w:lang w:eastAsia="ru-RU"/>
              </w:rPr>
              <w:t>для</w:t>
            </w:r>
            <w:proofErr w:type="gramEnd"/>
            <w:r>
              <w:rPr>
                <w:rFonts w:ascii="Times New Roman" w:eastAsia="Times New Roman" w:hAnsi="Times New Roman" w:cs="Times New Roman"/>
                <w:b/>
                <w:i/>
                <w:sz w:val="24"/>
                <w:szCs w:val="24"/>
                <w:lang w:eastAsia="ru-RU"/>
              </w:rPr>
              <w:t xml:space="preserve"> лиц с нарушениями зрения:</w:t>
            </w:r>
          </w:p>
        </w:tc>
        <w:tc>
          <w:tcPr>
            <w:tcW w:w="3115" w:type="dxa"/>
            <w:tcBorders>
              <w:top w:val="single" w:sz="4" w:space="0" w:color="auto"/>
              <w:left w:val="single" w:sz="4" w:space="0" w:color="auto"/>
              <w:bottom w:val="single" w:sz="4" w:space="0" w:color="auto"/>
              <w:right w:val="single" w:sz="4" w:space="0" w:color="auto"/>
            </w:tcBorders>
          </w:tcPr>
          <w:p w14:paraId="181965DC" w14:textId="77777777" w:rsidR="001864FA" w:rsidRDefault="00060D91">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proofErr w:type="gramStart"/>
            <w:r>
              <w:rPr>
                <w:rFonts w:ascii="Times New Roman" w:eastAsia="Times New Roman" w:hAnsi="Times New Roman" w:cs="Times New Roman"/>
                <w:b/>
                <w:i/>
                <w:sz w:val="24"/>
                <w:szCs w:val="24"/>
                <w:lang w:eastAsia="ru-RU"/>
              </w:rPr>
              <w:t>для</w:t>
            </w:r>
            <w:proofErr w:type="gramEnd"/>
            <w:r>
              <w:rPr>
                <w:rFonts w:ascii="Times New Roman" w:eastAsia="Times New Roman" w:hAnsi="Times New Roman" w:cs="Times New Roman"/>
                <w:b/>
                <w:i/>
                <w:sz w:val="24"/>
                <w:szCs w:val="24"/>
                <w:lang w:eastAsia="ru-RU"/>
              </w:rPr>
              <w:t xml:space="preserve"> лиц с нарушениями слуха:</w:t>
            </w:r>
          </w:p>
        </w:tc>
        <w:tc>
          <w:tcPr>
            <w:tcW w:w="3115" w:type="dxa"/>
            <w:tcBorders>
              <w:top w:val="single" w:sz="4" w:space="0" w:color="auto"/>
              <w:left w:val="single" w:sz="4" w:space="0" w:color="auto"/>
              <w:bottom w:val="single" w:sz="4" w:space="0" w:color="auto"/>
              <w:right w:val="single" w:sz="4" w:space="0" w:color="auto"/>
            </w:tcBorders>
          </w:tcPr>
          <w:p w14:paraId="21655CD9" w14:textId="77777777" w:rsidR="001864FA" w:rsidRDefault="00060D91">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proofErr w:type="gramStart"/>
            <w:r>
              <w:rPr>
                <w:rFonts w:ascii="Times New Roman" w:eastAsia="Times New Roman" w:hAnsi="Times New Roman" w:cs="Times New Roman"/>
                <w:b/>
                <w:i/>
                <w:sz w:val="24"/>
                <w:szCs w:val="24"/>
                <w:lang w:eastAsia="ru-RU"/>
              </w:rPr>
              <w:t>для</w:t>
            </w:r>
            <w:proofErr w:type="gramEnd"/>
            <w:r>
              <w:rPr>
                <w:rFonts w:ascii="Times New Roman" w:eastAsia="Times New Roman" w:hAnsi="Times New Roman" w:cs="Times New Roman"/>
                <w:b/>
                <w:i/>
                <w:sz w:val="24"/>
                <w:szCs w:val="24"/>
                <w:lang w:eastAsia="ru-RU"/>
              </w:rPr>
              <w:t xml:space="preserve"> лиц с нарушениями опорно-двигательного аппарата:</w:t>
            </w:r>
          </w:p>
        </w:tc>
      </w:tr>
      <w:tr w:rsidR="001864FA" w14:paraId="543BEC7E" w14:textId="77777777">
        <w:tc>
          <w:tcPr>
            <w:tcW w:w="3115" w:type="dxa"/>
            <w:tcBorders>
              <w:top w:val="single" w:sz="4" w:space="0" w:color="auto"/>
              <w:left w:val="single" w:sz="4" w:space="0" w:color="auto"/>
              <w:bottom w:val="single" w:sz="4" w:space="0" w:color="auto"/>
              <w:right w:val="single" w:sz="4" w:space="0" w:color="auto"/>
            </w:tcBorders>
          </w:tcPr>
          <w:p w14:paraId="6761E24D" w14:textId="77777777" w:rsidR="001864FA" w:rsidRDefault="00060D91">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в печатной форме увеличенным шрифтом, </w:t>
            </w:r>
          </w:p>
          <w:p w14:paraId="31339ACF" w14:textId="77777777" w:rsidR="001864FA" w:rsidRDefault="00060D91">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электронного документа,</w:t>
            </w:r>
          </w:p>
          <w:p w14:paraId="23C6D430" w14:textId="77777777" w:rsidR="001864FA" w:rsidRDefault="00060D91">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tcPr>
          <w:p w14:paraId="1DC6F8E0" w14:textId="77777777" w:rsidR="001864FA" w:rsidRDefault="00060D91">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14:paraId="75466F21" w14:textId="77777777" w:rsidR="001864FA" w:rsidRDefault="00060D91">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tcPr>
          <w:p w14:paraId="2A224950" w14:textId="77777777" w:rsidR="001864FA" w:rsidRDefault="00060D91">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14:paraId="00635384" w14:textId="77777777" w:rsidR="001864FA" w:rsidRDefault="00060D91">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форме электронного документа, </w:t>
            </w:r>
          </w:p>
          <w:p w14:paraId="7D878D12" w14:textId="77777777" w:rsidR="001864FA" w:rsidRDefault="00060D91">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аудиофайла.</w:t>
            </w:r>
          </w:p>
        </w:tc>
      </w:tr>
    </w:tbl>
    <w:p w14:paraId="19EC76DE" w14:textId="77777777" w:rsidR="001864FA" w:rsidRDefault="001864FA">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14:paraId="1F98D501" w14:textId="77777777" w:rsidR="001864FA" w:rsidRDefault="00060D91">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6. ПЕРЕЧЕНЬ ИНФОРМАЦИОННЫХ ТЕХНОЛОГИЙ И ПРОГРАММНОГО ОБЕСПЕЧЕНИЯ</w:t>
      </w:r>
    </w:p>
    <w:p w14:paraId="45303D3D" w14:textId="77777777" w:rsidR="001864FA" w:rsidRDefault="00060D91">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Pr>
          <w:rFonts w:ascii="Times New Roman" w:hAnsi="Times New Roman"/>
          <w:sz w:val="24"/>
          <w:szCs w:val="24"/>
          <w:lang w:eastAsia="ru-RU"/>
        </w:rPr>
        <w:t>Windows</w:t>
      </w:r>
      <w:proofErr w:type="spellEnd"/>
      <w:r>
        <w:rPr>
          <w:rFonts w:ascii="Times New Roman" w:hAnsi="Times New Roman"/>
          <w:sz w:val="24"/>
          <w:szCs w:val="24"/>
          <w:lang w:eastAsia="ru-RU"/>
        </w:rPr>
        <w:t xml:space="preserve"> XP, 7,0, 8.1; пакет программ </w:t>
      </w:r>
      <w:proofErr w:type="spellStart"/>
      <w:r>
        <w:rPr>
          <w:rFonts w:ascii="Times New Roman" w:hAnsi="Times New Roman"/>
          <w:sz w:val="24"/>
          <w:szCs w:val="24"/>
          <w:lang w:eastAsia="ru-RU"/>
        </w:rPr>
        <w:t>Microsoft</w:t>
      </w:r>
      <w:proofErr w:type="spellEnd"/>
      <w:r>
        <w:rPr>
          <w:rFonts w:ascii="Times New Roman" w:hAnsi="Times New Roman"/>
          <w:sz w:val="24"/>
          <w:szCs w:val="24"/>
          <w:lang w:eastAsia="ru-RU"/>
        </w:rPr>
        <w:t xml:space="preserve"> </w:t>
      </w:r>
      <w:proofErr w:type="spellStart"/>
      <w:r>
        <w:rPr>
          <w:rFonts w:ascii="Times New Roman" w:hAnsi="Times New Roman"/>
          <w:sz w:val="24"/>
          <w:szCs w:val="24"/>
          <w:lang w:eastAsia="ru-RU"/>
        </w:rPr>
        <w:t>Office</w:t>
      </w:r>
      <w:proofErr w:type="spellEnd"/>
      <w:r>
        <w:rPr>
          <w:rFonts w:ascii="Times New Roman" w:hAnsi="Times New Roman"/>
          <w:sz w:val="24"/>
          <w:szCs w:val="24"/>
          <w:lang w:eastAsia="ru-RU"/>
        </w:rPr>
        <w:t xml:space="preserve"> 2013; антивирусное программное обеспечение </w:t>
      </w:r>
      <w:proofErr w:type="spellStart"/>
      <w:r>
        <w:rPr>
          <w:rFonts w:ascii="Times New Roman" w:hAnsi="Times New Roman"/>
          <w:sz w:val="24"/>
          <w:szCs w:val="24"/>
          <w:lang w:eastAsia="ru-RU"/>
        </w:rPr>
        <w:t>eset</w:t>
      </w:r>
      <w:proofErr w:type="spellEnd"/>
      <w:r>
        <w:rPr>
          <w:rFonts w:ascii="Times New Roman" w:hAnsi="Times New Roman"/>
          <w:sz w:val="24"/>
          <w:szCs w:val="24"/>
          <w:lang w:eastAsia="ru-RU"/>
        </w:rPr>
        <w:t xml:space="preserve"> ENDPOINT </w:t>
      </w:r>
      <w:proofErr w:type="gramStart"/>
      <w:r>
        <w:rPr>
          <w:rFonts w:ascii="Times New Roman" w:hAnsi="Times New Roman"/>
          <w:sz w:val="24"/>
          <w:szCs w:val="24"/>
          <w:lang w:eastAsia="ru-RU"/>
        </w:rPr>
        <w:t>ANTIVIRUS  и</w:t>
      </w:r>
      <w:proofErr w:type="gramEnd"/>
      <w:r>
        <w:rPr>
          <w:rFonts w:ascii="Times New Roman" w:hAnsi="Times New Roman"/>
          <w:sz w:val="24"/>
          <w:szCs w:val="24"/>
          <w:lang w:eastAsia="ru-RU"/>
        </w:rPr>
        <w:t xml:space="preserve"> электронно-библиотечной системы (ЭБС) </w:t>
      </w:r>
      <w:hyperlink r:id="rId10" w:history="1">
        <w:r>
          <w:rPr>
            <w:rStyle w:val="a5"/>
            <w:rFonts w:ascii="Times New Roman" w:hAnsi="Times New Roman"/>
            <w:color w:val="auto"/>
            <w:sz w:val="24"/>
            <w:szCs w:val="24"/>
            <w:lang w:val="en-US" w:eastAsia="ru-RU"/>
          </w:rPr>
          <w:t>www</w:t>
        </w:r>
        <w:r>
          <w:rPr>
            <w:rStyle w:val="a5"/>
            <w:rFonts w:ascii="Times New Roman" w:hAnsi="Times New Roman"/>
            <w:color w:val="auto"/>
            <w:sz w:val="24"/>
            <w:szCs w:val="24"/>
            <w:lang w:eastAsia="ru-RU"/>
          </w:rPr>
          <w:t>.</w:t>
        </w:r>
        <w:proofErr w:type="spellStart"/>
        <w:r>
          <w:rPr>
            <w:rStyle w:val="a5"/>
            <w:rFonts w:ascii="Times New Roman" w:hAnsi="Times New Roman"/>
            <w:color w:val="auto"/>
            <w:sz w:val="24"/>
            <w:szCs w:val="24"/>
            <w:lang w:val="en-US" w:eastAsia="ru-RU"/>
          </w:rPr>
          <w:t>znanium</w:t>
        </w:r>
        <w:proofErr w:type="spellEnd"/>
        <w:r>
          <w:rPr>
            <w:rStyle w:val="a5"/>
            <w:rFonts w:ascii="Times New Roman" w:hAnsi="Times New Roman"/>
            <w:color w:val="auto"/>
            <w:sz w:val="24"/>
            <w:szCs w:val="24"/>
            <w:lang w:eastAsia="ru-RU"/>
          </w:rPr>
          <w:t>.</w:t>
        </w:r>
        <w:r>
          <w:rPr>
            <w:rStyle w:val="a5"/>
            <w:rFonts w:ascii="Times New Roman" w:hAnsi="Times New Roman"/>
            <w:color w:val="auto"/>
            <w:sz w:val="24"/>
            <w:szCs w:val="24"/>
            <w:lang w:val="en-US" w:eastAsia="ru-RU"/>
          </w:rPr>
          <w:t>com</w:t>
        </w:r>
      </w:hyperlink>
      <w:r>
        <w:rPr>
          <w:rFonts w:ascii="Times New Roman" w:hAnsi="Times New Roman"/>
          <w:sz w:val="24"/>
          <w:szCs w:val="24"/>
          <w:lang w:eastAsia="ru-RU"/>
        </w:rPr>
        <w:t xml:space="preserve">. Презентации оформляются в программе </w:t>
      </w:r>
      <w:r>
        <w:rPr>
          <w:rFonts w:ascii="Times New Roman" w:hAnsi="Times New Roman"/>
          <w:sz w:val="24"/>
          <w:szCs w:val="24"/>
          <w:lang w:val="en-US" w:eastAsia="ru-RU"/>
        </w:rPr>
        <w:t>PowerPoint</w:t>
      </w:r>
      <w:r>
        <w:rPr>
          <w:rFonts w:ascii="Times New Roman" w:hAnsi="Times New Roman"/>
          <w:sz w:val="24"/>
          <w:szCs w:val="24"/>
          <w:lang w:eastAsia="ru-RU"/>
        </w:rPr>
        <w:t>.</w:t>
      </w:r>
    </w:p>
    <w:p w14:paraId="66AA17A3" w14:textId="3B148DF1" w:rsidR="001864FA" w:rsidRDefault="00060D91">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Pr>
          <w:rFonts w:ascii="Times New Roman" w:hAnsi="Times New Roman"/>
          <w:sz w:val="24"/>
          <w:szCs w:val="24"/>
          <w:lang w:eastAsia="ru-RU"/>
        </w:rPr>
        <w:t>коронавируса</w:t>
      </w:r>
      <w:proofErr w:type="spellEnd"/>
      <w:r>
        <w:rPr>
          <w:rFonts w:ascii="Times New Roman" w:hAnsi="Times New Roman"/>
          <w:sz w:val="24"/>
          <w:szCs w:val="24"/>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w:t>
      </w:r>
      <w:r w:rsidR="003F5979">
        <w:rPr>
          <w:rFonts w:ascii="Times New Roman" w:hAnsi="Times New Roman"/>
          <w:sz w:val="24"/>
          <w:szCs w:val="24"/>
          <w:lang w:eastAsia="ru-RU"/>
        </w:rPr>
        <w:t xml:space="preserve">ия аудио и видеоконференций </w:t>
      </w:r>
      <w:proofErr w:type="spellStart"/>
      <w:r w:rsidR="003F5979">
        <w:rPr>
          <w:rFonts w:ascii="Times New Roman" w:hAnsi="Times New Roman"/>
          <w:sz w:val="24"/>
          <w:szCs w:val="24"/>
          <w:lang w:eastAsia="ru-RU"/>
        </w:rPr>
        <w:t>Мтс</w:t>
      </w:r>
      <w:proofErr w:type="spellEnd"/>
      <w:r w:rsidR="003F5979">
        <w:rPr>
          <w:rFonts w:ascii="Times New Roman" w:hAnsi="Times New Roman"/>
          <w:sz w:val="24"/>
          <w:szCs w:val="24"/>
          <w:lang w:eastAsia="ru-RU"/>
        </w:rPr>
        <w:t xml:space="preserve"> </w:t>
      </w:r>
      <w:proofErr w:type="spellStart"/>
      <w:r w:rsidR="003F5979">
        <w:rPr>
          <w:rFonts w:ascii="Times New Roman" w:hAnsi="Times New Roman"/>
          <w:sz w:val="24"/>
          <w:szCs w:val="24"/>
          <w:lang w:eastAsia="ru-RU"/>
        </w:rPr>
        <w:t>Линк</w:t>
      </w:r>
      <w:proofErr w:type="spellEnd"/>
      <w:r>
        <w:rPr>
          <w:rFonts w:ascii="Times New Roman" w:hAnsi="Times New Roman"/>
          <w:sz w:val="24"/>
          <w:szCs w:val="24"/>
          <w:lang w:eastAsia="ru-RU"/>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2659B72F" w14:textId="5C2E1BC1" w:rsidR="001864FA" w:rsidRDefault="00060D91">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w:t>
      </w:r>
      <w:r>
        <w:rPr>
          <w:rFonts w:ascii="Times New Roman" w:hAnsi="Times New Roman"/>
          <w:sz w:val="24"/>
          <w:szCs w:val="24"/>
          <w:lang w:eastAsia="ru-RU"/>
        </w:rPr>
        <w:lastRenderedPageBreak/>
        <w:t>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w:t>
      </w:r>
      <w:r w:rsidR="003F5979">
        <w:rPr>
          <w:rFonts w:ascii="Times New Roman" w:hAnsi="Times New Roman"/>
          <w:sz w:val="24"/>
          <w:szCs w:val="24"/>
          <w:lang w:eastAsia="ru-RU"/>
        </w:rPr>
        <w:t xml:space="preserve">онных технологий (программа МТС </w:t>
      </w:r>
      <w:proofErr w:type="spellStart"/>
      <w:r w:rsidR="003F5979">
        <w:rPr>
          <w:rFonts w:ascii="Times New Roman" w:hAnsi="Times New Roman"/>
          <w:sz w:val="24"/>
          <w:szCs w:val="24"/>
          <w:lang w:eastAsia="ru-RU"/>
        </w:rPr>
        <w:t>Линк</w:t>
      </w:r>
      <w:proofErr w:type="spellEnd"/>
      <w:r>
        <w:rPr>
          <w:rFonts w:ascii="Times New Roman" w:hAnsi="Times New Roman"/>
          <w:sz w:val="24"/>
          <w:szCs w:val="24"/>
          <w:lang w:eastAsia="ru-RU"/>
        </w:rPr>
        <w:t xml:space="preserve">); консультации с использованием электронной информационно-образовательной среды (чат, </w:t>
      </w:r>
      <w:proofErr w:type="spellStart"/>
      <w:r>
        <w:rPr>
          <w:rFonts w:ascii="Times New Roman" w:hAnsi="Times New Roman"/>
          <w:sz w:val="24"/>
          <w:szCs w:val="24"/>
          <w:lang w:eastAsia="ru-RU"/>
        </w:rPr>
        <w:t>вебинар</w:t>
      </w:r>
      <w:proofErr w:type="spellEnd"/>
      <w:r>
        <w:rPr>
          <w:rFonts w:ascii="Times New Roman" w:hAnsi="Times New Roman"/>
          <w:sz w:val="24"/>
          <w:szCs w:val="24"/>
          <w:lang w:eastAsia="ru-RU"/>
        </w:rPr>
        <w:t>), консультации в форумах учебных дисциплин электронной системы дистанционного обучения;</w:t>
      </w:r>
    </w:p>
    <w:p w14:paraId="5AD56049" w14:textId="77777777" w:rsidR="001864FA" w:rsidRDefault="00060D91">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46DBC508" w14:textId="77777777" w:rsidR="001864FA" w:rsidRDefault="00060D91">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Pr>
          <w:rFonts w:ascii="Times New Roman" w:eastAsia="Times New Roman" w:hAnsi="Times New Roman"/>
          <w:sz w:val="24"/>
          <w:szCs w:val="24"/>
          <w:lang w:eastAsia="ru-RU"/>
        </w:rPr>
        <w:t>вебинарной</w:t>
      </w:r>
      <w:proofErr w:type="spellEnd"/>
      <w:r>
        <w:rPr>
          <w:rFonts w:ascii="Times New Roman" w:eastAsia="Times New Roman" w:hAnsi="Times New Roman"/>
          <w:sz w:val="24"/>
          <w:szCs w:val="24"/>
          <w:lang w:eastAsia="ru-RU"/>
        </w:rPr>
        <w:t xml:space="preserve"> комнате преподавателя, для обеспечения участия обучающихся, в изучении учебных дисциплин.</w:t>
      </w:r>
    </w:p>
    <w:p w14:paraId="7822AF0D" w14:textId="77777777" w:rsidR="001864FA" w:rsidRPr="003F5979" w:rsidRDefault="00060D91">
      <w:pPr>
        <w:ind w:left="360"/>
        <w:jc w:val="center"/>
        <w:rPr>
          <w:rFonts w:ascii="Times New Roman" w:hAnsi="Times New Roman" w:cs="Times New Roman"/>
          <w:sz w:val="24"/>
          <w:szCs w:val="24"/>
        </w:rPr>
      </w:pPr>
      <w:r w:rsidRPr="003F5979">
        <w:rPr>
          <w:rFonts w:ascii="Times New Roman" w:hAnsi="Times New Roman" w:cs="Times New Roman"/>
          <w:sz w:val="24"/>
          <w:szCs w:val="24"/>
        </w:rPr>
        <w:t xml:space="preserve">Перечень программного обеспечения </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30"/>
      </w:tblGrid>
      <w:tr w:rsidR="001864FA" w:rsidRPr="003F5979" w14:paraId="2C63C70B"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tcPr>
          <w:p w14:paraId="65A27C2F" w14:textId="77777777" w:rsidR="001864FA" w:rsidRPr="003F5979" w:rsidRDefault="00060D91">
            <w:pPr>
              <w:keepNext/>
              <w:autoSpaceDE w:val="0"/>
              <w:autoSpaceDN w:val="0"/>
              <w:adjustRightInd w:val="0"/>
              <w:spacing w:after="0" w:line="240" w:lineRule="auto"/>
              <w:jc w:val="center"/>
              <w:rPr>
                <w:rFonts w:ascii="Times New Roman" w:eastAsia="Arial Unicode MS" w:hAnsi="Times New Roman" w:cs="Times New Roman"/>
                <w:b/>
                <w:sz w:val="24"/>
                <w:szCs w:val="24"/>
                <w:lang w:eastAsia="ru-RU"/>
              </w:rPr>
            </w:pPr>
            <w:r w:rsidRPr="003F5979">
              <w:rPr>
                <w:rFonts w:ascii="Times New Roman" w:eastAsia="Arial Unicode MS" w:hAnsi="Times New Roman" w:cs="Times New Roman"/>
                <w:b/>
                <w:sz w:val="24"/>
                <w:szCs w:val="24"/>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14:paraId="2582F7A9" w14:textId="77777777" w:rsidR="001864FA" w:rsidRPr="003F5979" w:rsidRDefault="00060D91">
            <w:pPr>
              <w:keepNext/>
              <w:autoSpaceDE w:val="0"/>
              <w:autoSpaceDN w:val="0"/>
              <w:adjustRightInd w:val="0"/>
              <w:spacing w:after="0" w:line="240" w:lineRule="auto"/>
              <w:jc w:val="center"/>
              <w:rPr>
                <w:rFonts w:ascii="Times New Roman" w:eastAsia="Arial Unicode MS" w:hAnsi="Times New Roman" w:cs="Times New Roman"/>
                <w:b/>
                <w:sz w:val="24"/>
                <w:szCs w:val="24"/>
                <w:lang w:eastAsia="ru-RU"/>
              </w:rPr>
            </w:pPr>
            <w:r w:rsidRPr="003F5979">
              <w:rPr>
                <w:rFonts w:ascii="Times New Roman" w:eastAsia="Arial Unicode MS" w:hAnsi="Times New Roman" w:cs="Times New Roman"/>
                <w:b/>
                <w:sz w:val="24"/>
                <w:szCs w:val="24"/>
                <w:lang w:eastAsia="ru-RU"/>
              </w:rPr>
              <w:t>Назначение и тип лицензии программного обеспечения</w:t>
            </w:r>
          </w:p>
        </w:tc>
      </w:tr>
      <w:tr w:rsidR="001864FA" w:rsidRPr="003F5979" w14:paraId="5D805B37"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0AD7B0C3" w14:textId="77777777" w:rsidR="001864FA" w:rsidRPr="003F5979" w:rsidRDefault="00060D91">
            <w:pPr>
              <w:autoSpaceDE w:val="0"/>
              <w:autoSpaceDN w:val="0"/>
              <w:adjustRightInd w:val="0"/>
              <w:spacing w:after="0" w:line="240" w:lineRule="auto"/>
              <w:rPr>
                <w:rFonts w:ascii="Times New Roman" w:eastAsia="Arial Unicode MS" w:hAnsi="Times New Roman" w:cs="Times New Roman"/>
                <w:sz w:val="24"/>
                <w:szCs w:val="24"/>
                <w:lang w:val="en-US" w:eastAsia="ru-RU"/>
              </w:rPr>
            </w:pPr>
            <w:r w:rsidRPr="003F5979">
              <w:rPr>
                <w:rFonts w:ascii="Times New Roman" w:eastAsia="Arial Unicode MS" w:hAnsi="Times New Roman" w:cs="Times New Roman"/>
                <w:sz w:val="24"/>
                <w:szCs w:val="24"/>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14:paraId="0FA4F26C" w14:textId="77777777" w:rsidR="001864FA" w:rsidRPr="003F5979" w:rsidRDefault="00060D91">
            <w:pPr>
              <w:autoSpaceDE w:val="0"/>
              <w:autoSpaceDN w:val="0"/>
              <w:adjustRightInd w:val="0"/>
              <w:spacing w:after="0" w:line="240" w:lineRule="auto"/>
              <w:rPr>
                <w:rFonts w:ascii="Times New Roman" w:eastAsia="Arial Unicode MS" w:hAnsi="Times New Roman" w:cs="Times New Roman"/>
                <w:sz w:val="24"/>
                <w:szCs w:val="24"/>
                <w:lang w:eastAsia="ru-RU"/>
              </w:rPr>
            </w:pPr>
            <w:r w:rsidRPr="003F5979">
              <w:rPr>
                <w:rFonts w:ascii="Times New Roman" w:eastAsia="Arial Unicode MS" w:hAnsi="Times New Roman" w:cs="Times New Roman"/>
                <w:sz w:val="24"/>
                <w:szCs w:val="24"/>
                <w:lang w:eastAsia="ru-RU"/>
              </w:rPr>
              <w:t>Интегрированный пакет прикладных программ.</w:t>
            </w:r>
          </w:p>
          <w:p w14:paraId="45F4DAF2" w14:textId="77777777" w:rsidR="001864FA" w:rsidRPr="003F5979" w:rsidRDefault="00060D91">
            <w:pPr>
              <w:autoSpaceDE w:val="0"/>
              <w:autoSpaceDN w:val="0"/>
              <w:adjustRightInd w:val="0"/>
              <w:spacing w:after="0" w:line="240" w:lineRule="auto"/>
              <w:rPr>
                <w:rFonts w:ascii="Times New Roman" w:eastAsia="Arial Unicode MS" w:hAnsi="Times New Roman" w:cs="Times New Roman"/>
                <w:sz w:val="24"/>
                <w:szCs w:val="24"/>
                <w:lang w:eastAsia="ru-RU"/>
              </w:rPr>
            </w:pPr>
            <w:r w:rsidRPr="003F5979">
              <w:rPr>
                <w:rFonts w:ascii="Times New Roman" w:eastAsia="Arial Unicode MS" w:hAnsi="Times New Roman" w:cs="Times New Roman"/>
                <w:sz w:val="24"/>
                <w:szCs w:val="24"/>
                <w:lang w:eastAsia="ru-RU"/>
              </w:rPr>
              <w:t>Лицензионная версия</w:t>
            </w:r>
          </w:p>
        </w:tc>
      </w:tr>
      <w:tr w:rsidR="001864FA" w:rsidRPr="003F5979" w14:paraId="7CECC9B8"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20383D00" w14:textId="77777777" w:rsidR="001864FA" w:rsidRPr="003F5979" w:rsidRDefault="00060D91">
            <w:pPr>
              <w:autoSpaceDE w:val="0"/>
              <w:autoSpaceDN w:val="0"/>
              <w:adjustRightInd w:val="0"/>
              <w:spacing w:after="0" w:line="240" w:lineRule="auto"/>
              <w:rPr>
                <w:rFonts w:ascii="Times New Roman" w:eastAsia="Arial Unicode MS" w:hAnsi="Times New Roman" w:cs="Times New Roman"/>
                <w:sz w:val="24"/>
                <w:szCs w:val="24"/>
                <w:lang w:eastAsia="ru-RU"/>
              </w:rPr>
            </w:pPr>
            <w:proofErr w:type="spellStart"/>
            <w:r w:rsidRPr="003F5979">
              <w:rPr>
                <w:rFonts w:ascii="Times New Roman" w:eastAsia="Arial Unicode MS" w:hAnsi="Times New Roman" w:cs="Times New Roman"/>
                <w:sz w:val="24"/>
                <w:szCs w:val="24"/>
                <w:lang w:eastAsia="ru-RU"/>
              </w:rPr>
              <w:t>Openoffice</w:t>
            </w:r>
            <w:proofErr w:type="spellEnd"/>
          </w:p>
        </w:tc>
        <w:tc>
          <w:tcPr>
            <w:tcW w:w="6629" w:type="dxa"/>
            <w:tcBorders>
              <w:top w:val="single" w:sz="4" w:space="0" w:color="auto"/>
              <w:left w:val="single" w:sz="4" w:space="0" w:color="auto"/>
              <w:bottom w:val="single" w:sz="4" w:space="0" w:color="auto"/>
              <w:right w:val="single" w:sz="4" w:space="0" w:color="auto"/>
            </w:tcBorders>
            <w:vAlign w:val="center"/>
          </w:tcPr>
          <w:p w14:paraId="2888F1AF" w14:textId="77777777" w:rsidR="001864FA" w:rsidRPr="003F5979" w:rsidRDefault="00060D91">
            <w:pPr>
              <w:autoSpaceDE w:val="0"/>
              <w:autoSpaceDN w:val="0"/>
              <w:adjustRightInd w:val="0"/>
              <w:spacing w:after="0" w:line="240" w:lineRule="auto"/>
              <w:rPr>
                <w:rFonts w:ascii="Times New Roman" w:eastAsia="Arial Unicode MS" w:hAnsi="Times New Roman" w:cs="Times New Roman"/>
                <w:sz w:val="24"/>
                <w:szCs w:val="24"/>
                <w:lang w:eastAsia="ru-RU"/>
              </w:rPr>
            </w:pPr>
            <w:r w:rsidRPr="003F5979">
              <w:rPr>
                <w:rFonts w:ascii="Times New Roman" w:eastAsia="Arial Unicode MS" w:hAnsi="Times New Roman" w:cs="Times New Roman"/>
                <w:sz w:val="24"/>
                <w:szCs w:val="24"/>
                <w:lang w:eastAsia="ru-RU"/>
              </w:rPr>
              <w:t>Интегрированный пакет прикладных программ.</w:t>
            </w:r>
          </w:p>
          <w:p w14:paraId="28AC8165" w14:textId="77777777" w:rsidR="001864FA" w:rsidRPr="003F5979" w:rsidRDefault="00060D91">
            <w:pPr>
              <w:autoSpaceDE w:val="0"/>
              <w:autoSpaceDN w:val="0"/>
              <w:adjustRightInd w:val="0"/>
              <w:spacing w:after="0" w:line="240" w:lineRule="auto"/>
              <w:rPr>
                <w:rFonts w:ascii="Times New Roman" w:eastAsia="Arial Unicode MS" w:hAnsi="Times New Roman" w:cs="Times New Roman"/>
                <w:sz w:val="24"/>
                <w:szCs w:val="24"/>
                <w:lang w:eastAsia="ru-RU"/>
              </w:rPr>
            </w:pPr>
            <w:r w:rsidRPr="003F5979">
              <w:rPr>
                <w:rFonts w:ascii="Times New Roman" w:eastAsia="Arial Unicode MS" w:hAnsi="Times New Roman" w:cs="Times New Roman"/>
                <w:sz w:val="24"/>
                <w:szCs w:val="24"/>
                <w:lang w:eastAsia="ru-RU"/>
              </w:rPr>
              <w:t>Свободно распространяемый</w:t>
            </w:r>
          </w:p>
        </w:tc>
      </w:tr>
      <w:tr w:rsidR="001864FA" w:rsidRPr="003F5979" w14:paraId="2DD462DB"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2303835E" w14:textId="77777777" w:rsidR="001864FA" w:rsidRPr="003F5979" w:rsidRDefault="00060D91">
            <w:pPr>
              <w:autoSpaceDE w:val="0"/>
              <w:autoSpaceDN w:val="0"/>
              <w:adjustRightInd w:val="0"/>
              <w:spacing w:after="0" w:line="240" w:lineRule="auto"/>
              <w:rPr>
                <w:rFonts w:ascii="Times New Roman" w:eastAsia="Arial Unicode MS" w:hAnsi="Times New Roman" w:cs="Times New Roman"/>
                <w:sz w:val="24"/>
                <w:szCs w:val="24"/>
                <w:lang w:eastAsia="ru-RU"/>
              </w:rPr>
            </w:pPr>
            <w:r w:rsidRPr="003F5979">
              <w:rPr>
                <w:rFonts w:ascii="Times New Roman" w:eastAsia="Arial Unicode MS" w:hAnsi="Times New Roman" w:cs="Times New Roman"/>
                <w:sz w:val="24"/>
                <w:szCs w:val="24"/>
                <w:lang w:eastAsia="ru-RU"/>
              </w:rPr>
              <w:t>ИПС «</w:t>
            </w:r>
            <w:proofErr w:type="spellStart"/>
            <w:r w:rsidRPr="003F5979">
              <w:rPr>
                <w:rFonts w:ascii="Times New Roman" w:eastAsia="Arial Unicode MS" w:hAnsi="Times New Roman" w:cs="Times New Roman"/>
                <w:sz w:val="24"/>
                <w:szCs w:val="24"/>
                <w:lang w:eastAsia="ru-RU"/>
              </w:rPr>
              <w:t>КонсультантПлюс</w:t>
            </w:r>
            <w:proofErr w:type="spellEnd"/>
            <w:r w:rsidRPr="003F5979">
              <w:rPr>
                <w:rFonts w:ascii="Times New Roman" w:eastAsia="Arial Unicode MS" w:hAnsi="Times New Roman" w:cs="Times New Roman"/>
                <w:sz w:val="24"/>
                <w:szCs w:val="24"/>
                <w:lang w:eastAsia="ru-RU"/>
              </w:rPr>
              <w:t>»</w:t>
            </w:r>
          </w:p>
          <w:p w14:paraId="58D379CD" w14:textId="77777777" w:rsidR="001864FA" w:rsidRPr="003F5979" w:rsidRDefault="00060D91">
            <w:pPr>
              <w:autoSpaceDE w:val="0"/>
              <w:autoSpaceDN w:val="0"/>
              <w:adjustRightInd w:val="0"/>
              <w:spacing w:after="0" w:line="240" w:lineRule="auto"/>
              <w:rPr>
                <w:rFonts w:ascii="Times New Roman" w:eastAsia="Arial Unicode MS" w:hAnsi="Times New Roman" w:cs="Times New Roman"/>
                <w:sz w:val="24"/>
                <w:szCs w:val="24"/>
                <w:lang w:eastAsia="ru-RU"/>
              </w:rPr>
            </w:pPr>
            <w:r w:rsidRPr="003F5979">
              <w:rPr>
                <w:rFonts w:ascii="Times New Roman" w:eastAsia="Arial Unicode MS" w:hAnsi="Times New Roman" w:cs="Times New Roman"/>
                <w:sz w:val="24"/>
                <w:szCs w:val="24"/>
                <w:lang w:val="en-US" w:eastAsia="ru-RU"/>
              </w:rPr>
              <w:t>URL</w:t>
            </w:r>
            <w:r w:rsidRPr="003F5979">
              <w:rPr>
                <w:rFonts w:ascii="Times New Roman" w:eastAsia="Arial Unicode MS" w:hAnsi="Times New Roman" w:cs="Times New Roman"/>
                <w:sz w:val="24"/>
                <w:szCs w:val="24"/>
                <w:lang w:eastAsia="ru-RU"/>
              </w:rPr>
              <w:t xml:space="preserve">: </w:t>
            </w:r>
            <w:r w:rsidRPr="003F5979">
              <w:rPr>
                <w:rFonts w:ascii="Times New Roman" w:eastAsia="Arial Unicode MS" w:hAnsi="Times New Roman" w:cs="Times New Roman"/>
                <w:sz w:val="24"/>
                <w:szCs w:val="24"/>
                <w:lang w:val="en-US" w:eastAsia="ru-RU"/>
              </w:rPr>
              <w:t>http</w:t>
            </w:r>
            <w:r w:rsidRPr="003F5979">
              <w:rPr>
                <w:rFonts w:ascii="Times New Roman" w:eastAsia="Arial Unicode MS" w:hAnsi="Times New Roman" w:cs="Times New Roman"/>
                <w:sz w:val="24"/>
                <w:szCs w:val="24"/>
                <w:lang w:eastAsia="ru-RU"/>
              </w:rPr>
              <w:t>://</w:t>
            </w:r>
            <w:r w:rsidRPr="003F5979">
              <w:rPr>
                <w:rFonts w:ascii="Times New Roman" w:eastAsia="Arial Unicode MS" w:hAnsi="Times New Roman" w:cs="Times New Roman"/>
                <w:sz w:val="24"/>
                <w:szCs w:val="24"/>
                <w:lang w:val="en-US" w:eastAsia="ru-RU"/>
              </w:rPr>
              <w:t>www</w:t>
            </w:r>
            <w:r w:rsidRPr="003F5979">
              <w:rPr>
                <w:rFonts w:ascii="Times New Roman" w:eastAsia="Arial Unicode MS" w:hAnsi="Times New Roman" w:cs="Times New Roman"/>
                <w:sz w:val="24"/>
                <w:szCs w:val="24"/>
                <w:lang w:eastAsia="ru-RU"/>
              </w:rPr>
              <w:t>.</w:t>
            </w:r>
            <w:r w:rsidRPr="003F5979">
              <w:rPr>
                <w:rFonts w:ascii="Times New Roman" w:eastAsia="Arial Unicode MS" w:hAnsi="Times New Roman" w:cs="Times New Roman"/>
                <w:sz w:val="24"/>
                <w:szCs w:val="24"/>
                <w:lang w:val="en-US" w:eastAsia="ru-RU"/>
              </w:rPr>
              <w:t>consultant</w:t>
            </w:r>
            <w:r w:rsidRPr="003F5979">
              <w:rPr>
                <w:rFonts w:ascii="Times New Roman" w:eastAsia="Arial Unicode MS" w:hAnsi="Times New Roman" w:cs="Times New Roman"/>
                <w:sz w:val="24"/>
                <w:szCs w:val="24"/>
                <w:lang w:eastAsia="ru-RU"/>
              </w:rPr>
              <w:t>.</w:t>
            </w:r>
            <w:proofErr w:type="spellStart"/>
            <w:r w:rsidRPr="003F5979">
              <w:rPr>
                <w:rFonts w:ascii="Times New Roman" w:eastAsia="Arial Unicode MS" w:hAnsi="Times New Roman" w:cs="Times New Roman"/>
                <w:sz w:val="24"/>
                <w:szCs w:val="24"/>
                <w:lang w:val="en-US" w:eastAsia="ru-RU"/>
              </w:rPr>
              <w:t>ru</w:t>
            </w:r>
            <w:proofErr w:type="spellEnd"/>
            <w:r w:rsidRPr="003F5979">
              <w:rPr>
                <w:rFonts w:ascii="Times New Roman" w:eastAsia="Arial Unicode MS" w:hAnsi="Times New Roman" w:cs="Times New Roman"/>
                <w:sz w:val="24"/>
                <w:szCs w:val="24"/>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14:paraId="43F48058" w14:textId="77777777" w:rsidR="001864FA" w:rsidRPr="003F5979" w:rsidRDefault="00060D91">
            <w:pPr>
              <w:autoSpaceDE w:val="0"/>
              <w:autoSpaceDN w:val="0"/>
              <w:adjustRightInd w:val="0"/>
              <w:spacing w:after="0" w:line="240" w:lineRule="auto"/>
              <w:rPr>
                <w:rFonts w:ascii="Times New Roman" w:eastAsia="Arial Unicode MS" w:hAnsi="Times New Roman" w:cs="Times New Roman"/>
                <w:sz w:val="24"/>
                <w:szCs w:val="24"/>
                <w:lang w:eastAsia="ru-RU"/>
              </w:rPr>
            </w:pPr>
            <w:r w:rsidRPr="003F5979">
              <w:rPr>
                <w:rFonts w:ascii="Times New Roman" w:eastAsia="Arial Unicode MS" w:hAnsi="Times New Roman" w:cs="Times New Roman"/>
                <w:sz w:val="24"/>
                <w:szCs w:val="24"/>
                <w:lang w:eastAsia="ru-RU"/>
              </w:rPr>
              <w:t>Информационно-поисковая система, позволяющая работать с нормативно-правовыми актами, учебной и научной литературой.</w:t>
            </w:r>
          </w:p>
          <w:p w14:paraId="15EC85C4" w14:textId="77777777" w:rsidR="001864FA" w:rsidRPr="003F5979" w:rsidRDefault="00060D91">
            <w:pPr>
              <w:autoSpaceDE w:val="0"/>
              <w:autoSpaceDN w:val="0"/>
              <w:adjustRightInd w:val="0"/>
              <w:spacing w:after="0" w:line="240" w:lineRule="auto"/>
              <w:rPr>
                <w:rFonts w:ascii="Times New Roman" w:eastAsia="Arial Unicode MS" w:hAnsi="Times New Roman" w:cs="Times New Roman"/>
                <w:sz w:val="24"/>
                <w:szCs w:val="24"/>
                <w:lang w:eastAsia="ru-RU"/>
              </w:rPr>
            </w:pPr>
            <w:r w:rsidRPr="003F5979">
              <w:rPr>
                <w:rFonts w:ascii="Times New Roman" w:eastAsia="Arial Unicode MS" w:hAnsi="Times New Roman" w:cs="Times New Roman"/>
                <w:sz w:val="24"/>
                <w:szCs w:val="24"/>
                <w:lang w:eastAsia="ru-RU"/>
              </w:rPr>
              <w:t>Лицензионная версия</w:t>
            </w:r>
          </w:p>
        </w:tc>
      </w:tr>
      <w:tr w:rsidR="001864FA" w:rsidRPr="003F5979" w14:paraId="160F251F"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47E13D4E" w14:textId="77777777" w:rsidR="001864FA" w:rsidRPr="003F5979" w:rsidRDefault="00060D91">
            <w:pPr>
              <w:tabs>
                <w:tab w:val="right" w:pos="2619"/>
              </w:tabs>
              <w:autoSpaceDE w:val="0"/>
              <w:autoSpaceDN w:val="0"/>
              <w:adjustRightInd w:val="0"/>
              <w:spacing w:after="0" w:line="240" w:lineRule="auto"/>
              <w:rPr>
                <w:rFonts w:ascii="Times New Roman" w:eastAsia="Arial Unicode MS" w:hAnsi="Times New Roman" w:cs="Times New Roman"/>
                <w:sz w:val="24"/>
                <w:szCs w:val="24"/>
                <w:lang w:val="en-US" w:eastAsia="ru-RU"/>
              </w:rPr>
            </w:pPr>
            <w:proofErr w:type="spellStart"/>
            <w:r w:rsidRPr="003F5979">
              <w:rPr>
                <w:rFonts w:ascii="Times New Roman" w:eastAsia="Arial Unicode MS" w:hAnsi="Times New Roman" w:cs="Times New Roman"/>
                <w:sz w:val="24"/>
                <w:szCs w:val="24"/>
                <w:lang w:eastAsia="ru-RU"/>
              </w:rPr>
              <w:t>Знаниум</w:t>
            </w:r>
            <w:proofErr w:type="spellEnd"/>
            <w:r w:rsidRPr="003F5979">
              <w:rPr>
                <w:rFonts w:ascii="Times New Roman" w:eastAsia="Arial Unicode MS" w:hAnsi="Times New Roman" w:cs="Times New Roman"/>
                <w:sz w:val="24"/>
                <w:szCs w:val="24"/>
                <w:lang w:val="en-US" w:eastAsia="ru-RU"/>
              </w:rPr>
              <w:t xml:space="preserve"> </w:t>
            </w:r>
          </w:p>
          <w:p w14:paraId="26F9B9B2" w14:textId="77777777" w:rsidR="001864FA" w:rsidRPr="003F5979" w:rsidRDefault="00060D91">
            <w:pPr>
              <w:tabs>
                <w:tab w:val="right" w:pos="2619"/>
              </w:tabs>
              <w:autoSpaceDE w:val="0"/>
              <w:autoSpaceDN w:val="0"/>
              <w:adjustRightInd w:val="0"/>
              <w:spacing w:after="0" w:line="240" w:lineRule="auto"/>
              <w:rPr>
                <w:rFonts w:ascii="Times New Roman" w:eastAsia="Arial Unicode MS" w:hAnsi="Times New Roman" w:cs="Times New Roman"/>
                <w:sz w:val="24"/>
                <w:szCs w:val="24"/>
                <w:lang w:val="en-US" w:eastAsia="ru-RU"/>
              </w:rPr>
            </w:pPr>
            <w:r w:rsidRPr="003F5979">
              <w:rPr>
                <w:rFonts w:ascii="Times New Roman" w:eastAsia="Arial Unicode MS" w:hAnsi="Times New Roman" w:cs="Times New Roman"/>
                <w:sz w:val="24"/>
                <w:szCs w:val="24"/>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14:paraId="5555ABC4" w14:textId="77777777" w:rsidR="001864FA" w:rsidRPr="003F5979" w:rsidRDefault="00060D91">
            <w:pPr>
              <w:autoSpaceDE w:val="0"/>
              <w:autoSpaceDN w:val="0"/>
              <w:adjustRightInd w:val="0"/>
              <w:spacing w:after="0" w:line="240" w:lineRule="auto"/>
              <w:rPr>
                <w:rFonts w:ascii="Times New Roman" w:eastAsia="Arial Unicode MS" w:hAnsi="Times New Roman" w:cs="Times New Roman"/>
                <w:sz w:val="24"/>
                <w:szCs w:val="24"/>
                <w:lang w:eastAsia="ru-RU"/>
              </w:rPr>
            </w:pPr>
            <w:r w:rsidRPr="003F5979">
              <w:rPr>
                <w:rFonts w:ascii="Times New Roman" w:eastAsia="Arial Unicode MS" w:hAnsi="Times New Roman" w:cs="Times New Roman"/>
                <w:sz w:val="24"/>
                <w:szCs w:val="24"/>
                <w:lang w:eastAsia="ru-RU"/>
              </w:rPr>
              <w:t>Электронная библиотечная система.</w:t>
            </w:r>
          </w:p>
          <w:p w14:paraId="52AB70B1" w14:textId="77777777" w:rsidR="001864FA" w:rsidRPr="003F5979" w:rsidRDefault="00060D91">
            <w:pPr>
              <w:autoSpaceDE w:val="0"/>
              <w:autoSpaceDN w:val="0"/>
              <w:adjustRightInd w:val="0"/>
              <w:spacing w:after="0" w:line="240" w:lineRule="auto"/>
              <w:rPr>
                <w:rFonts w:ascii="Times New Roman" w:eastAsia="Arial Unicode MS" w:hAnsi="Times New Roman" w:cs="Times New Roman"/>
                <w:sz w:val="24"/>
                <w:szCs w:val="24"/>
                <w:lang w:eastAsia="ru-RU"/>
              </w:rPr>
            </w:pPr>
            <w:r w:rsidRPr="003F5979">
              <w:rPr>
                <w:rFonts w:ascii="Times New Roman" w:eastAsia="Arial Unicode MS" w:hAnsi="Times New Roman" w:cs="Times New Roman"/>
                <w:sz w:val="24"/>
                <w:szCs w:val="24"/>
                <w:lang w:eastAsia="ru-RU"/>
              </w:rPr>
              <w:t>Лицензионная версия</w:t>
            </w:r>
          </w:p>
        </w:tc>
      </w:tr>
      <w:tr w:rsidR="001864FA" w:rsidRPr="003F5979" w14:paraId="25798423"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5E0FE28A" w14:textId="77777777" w:rsidR="001864FA" w:rsidRPr="003F5979" w:rsidRDefault="00060D91">
            <w:pPr>
              <w:tabs>
                <w:tab w:val="right" w:pos="2619"/>
              </w:tabs>
              <w:autoSpaceDE w:val="0"/>
              <w:autoSpaceDN w:val="0"/>
              <w:adjustRightInd w:val="0"/>
              <w:spacing w:after="0" w:line="240" w:lineRule="auto"/>
              <w:rPr>
                <w:rFonts w:ascii="Times New Roman" w:eastAsia="Arial Unicode MS" w:hAnsi="Times New Roman" w:cs="Times New Roman"/>
                <w:sz w:val="24"/>
                <w:szCs w:val="24"/>
                <w:lang w:eastAsia="ru-RU"/>
              </w:rPr>
            </w:pPr>
            <w:r w:rsidRPr="003F5979">
              <w:rPr>
                <w:rFonts w:ascii="Times New Roman" w:eastAsia="Arial Unicode MS" w:hAnsi="Times New Roman" w:cs="Times New Roman"/>
                <w:sz w:val="24"/>
                <w:szCs w:val="24"/>
                <w:lang w:eastAsia="ru-RU"/>
              </w:rPr>
              <w:t xml:space="preserve">Научная электронная библиотека </w:t>
            </w:r>
          </w:p>
          <w:p w14:paraId="22729E87" w14:textId="77777777" w:rsidR="001864FA" w:rsidRPr="003F5979" w:rsidRDefault="00060D91">
            <w:pPr>
              <w:tabs>
                <w:tab w:val="right" w:pos="2619"/>
              </w:tabs>
              <w:autoSpaceDE w:val="0"/>
              <w:autoSpaceDN w:val="0"/>
              <w:adjustRightInd w:val="0"/>
              <w:spacing w:after="0" w:line="240" w:lineRule="auto"/>
              <w:rPr>
                <w:rFonts w:ascii="Times New Roman" w:eastAsia="Arial Unicode MS" w:hAnsi="Times New Roman" w:cs="Times New Roman"/>
                <w:sz w:val="24"/>
                <w:szCs w:val="24"/>
                <w:lang w:eastAsia="ru-RU"/>
              </w:rPr>
            </w:pPr>
            <w:r w:rsidRPr="003F5979">
              <w:rPr>
                <w:rFonts w:ascii="Times New Roman" w:eastAsia="Arial Unicode MS" w:hAnsi="Times New Roman" w:cs="Times New Roman"/>
                <w:sz w:val="24"/>
                <w:szCs w:val="24"/>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14:paraId="22386514" w14:textId="77777777" w:rsidR="001864FA" w:rsidRPr="003F5979" w:rsidRDefault="00060D91">
            <w:pPr>
              <w:autoSpaceDE w:val="0"/>
              <w:autoSpaceDN w:val="0"/>
              <w:adjustRightInd w:val="0"/>
              <w:spacing w:after="0" w:line="240" w:lineRule="auto"/>
              <w:rPr>
                <w:rFonts w:ascii="Times New Roman" w:eastAsia="Arial Unicode MS" w:hAnsi="Times New Roman" w:cs="Times New Roman"/>
                <w:sz w:val="24"/>
                <w:szCs w:val="24"/>
                <w:lang w:eastAsia="ru-RU"/>
              </w:rPr>
            </w:pPr>
            <w:r w:rsidRPr="003F5979">
              <w:rPr>
                <w:rFonts w:ascii="Times New Roman" w:eastAsia="Arial Unicode MS" w:hAnsi="Times New Roman" w:cs="Times New Roman"/>
                <w:sz w:val="24"/>
                <w:szCs w:val="24"/>
                <w:lang w:eastAsia="ru-RU"/>
              </w:rPr>
              <w:t>Российская научная электронная библиотека.</w:t>
            </w:r>
          </w:p>
          <w:p w14:paraId="688A8768" w14:textId="77777777" w:rsidR="001864FA" w:rsidRPr="003F5979" w:rsidRDefault="00060D91">
            <w:pPr>
              <w:autoSpaceDE w:val="0"/>
              <w:autoSpaceDN w:val="0"/>
              <w:adjustRightInd w:val="0"/>
              <w:spacing w:after="0" w:line="240" w:lineRule="auto"/>
              <w:rPr>
                <w:rFonts w:ascii="Times New Roman" w:eastAsia="Arial Unicode MS" w:hAnsi="Times New Roman" w:cs="Times New Roman"/>
                <w:sz w:val="24"/>
                <w:szCs w:val="24"/>
                <w:lang w:eastAsia="ru-RU"/>
              </w:rPr>
            </w:pPr>
            <w:r w:rsidRPr="003F5979">
              <w:rPr>
                <w:rFonts w:ascii="Times New Roman" w:eastAsia="Arial Unicode MS" w:hAnsi="Times New Roman" w:cs="Times New Roman"/>
                <w:sz w:val="24"/>
                <w:szCs w:val="24"/>
                <w:lang w:eastAsia="ru-RU"/>
              </w:rPr>
              <w:t>Свободный доступ</w:t>
            </w:r>
          </w:p>
        </w:tc>
      </w:tr>
    </w:tbl>
    <w:p w14:paraId="41CF0702" w14:textId="77777777" w:rsidR="001864FA" w:rsidRPr="003F5979" w:rsidRDefault="001864FA">
      <w:pPr>
        <w:tabs>
          <w:tab w:val="left" w:pos="426"/>
        </w:tabs>
        <w:suppressAutoHyphens/>
        <w:spacing w:after="0" w:line="360" w:lineRule="auto"/>
        <w:jc w:val="center"/>
        <w:rPr>
          <w:rFonts w:ascii="Times New Roman" w:eastAsia="Times New Roman" w:hAnsi="Times New Roman" w:cs="Times New Roman"/>
          <w:b/>
          <w:sz w:val="24"/>
          <w:szCs w:val="24"/>
          <w:lang w:eastAsia="ru-RU"/>
        </w:rPr>
      </w:pPr>
    </w:p>
    <w:p w14:paraId="3E4CBED4" w14:textId="77777777" w:rsidR="001864FA" w:rsidRDefault="00060D91">
      <w:pPr>
        <w:pStyle w:val="afa"/>
        <w:tabs>
          <w:tab w:val="left" w:pos="426"/>
        </w:tabs>
        <w:suppressAutoHyphens/>
        <w:spacing w:line="360" w:lineRule="auto"/>
        <w:ind w:left="0"/>
        <w:rPr>
          <w:rFonts w:eastAsia="Times New Roman"/>
          <w:b/>
        </w:rPr>
      </w:pPr>
      <w:r>
        <w:rPr>
          <w:rFonts w:eastAsia="Times New Roman"/>
          <w:b/>
        </w:rPr>
        <w:t>7. МАТЕРИАЛЬНО-ТЕХНИЧЕСКОЕ ОБЕСПЕЧЕНИЕ ДИСЦИПЛИНЫ</w:t>
      </w:r>
    </w:p>
    <w:p w14:paraId="2141A276" w14:textId="77777777" w:rsidR="001864FA" w:rsidRDefault="00060D9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Для обеспечения подготовки студента по направлению </w:t>
      </w:r>
      <w:r>
        <w:rPr>
          <w:rFonts w:ascii="Times New Roman" w:eastAsia="Times New Roman" w:hAnsi="Times New Roman" w:cs="Times New Roman"/>
          <w:bCs/>
          <w:sz w:val="24"/>
          <w:szCs w:val="24"/>
        </w:rPr>
        <w:t xml:space="preserve">38.03.01 </w:t>
      </w:r>
      <w:r>
        <w:rPr>
          <w:rFonts w:ascii="Times New Roman" w:hAnsi="Times New Roman" w:cs="Times New Roman"/>
          <w:sz w:val="24"/>
          <w:szCs w:val="24"/>
        </w:rPr>
        <w:t>- «Экономика»,</w:t>
      </w:r>
    </w:p>
    <w:p w14:paraId="6E023B5E" w14:textId="77777777" w:rsidR="001864FA" w:rsidRDefault="00060D91">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w:t>
      </w:r>
      <w:r>
        <w:rPr>
          <w:rFonts w:ascii="Times New Roman" w:eastAsia="Times New Roman" w:hAnsi="Times New Roman" w:cs="Times New Roman"/>
          <w:sz w:val="24"/>
          <w:szCs w:val="24"/>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cs="Times New Roman"/>
          <w:sz w:val="24"/>
          <w:szCs w:val="24"/>
        </w:rPr>
        <w:t>создана необходимая материально-техническая база. Спортивное оборудование, спортивные учебные материалы являются частью материально-технического обеспечения дисциплины.</w:t>
      </w:r>
    </w:p>
    <w:p w14:paraId="66AC6F52" w14:textId="77777777" w:rsidR="001864FA" w:rsidRDefault="00060D91">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 xml:space="preserve">Освоение дисциплины осуществляется в учебных аудиториях № 102 «Спортивный зал № 1» и № 103 «Спортивный зал № 2». </w:t>
      </w:r>
      <w:r>
        <w:rPr>
          <w:rFonts w:ascii="Times New Roman" w:hAnsi="Times New Roman" w:cs="Times New Roman"/>
          <w:sz w:val="24"/>
          <w:szCs w:val="24"/>
        </w:rPr>
        <w:t xml:space="preserve">Для самостоятельной работы обучающихся </w:t>
      </w:r>
      <w:r>
        <w:rPr>
          <w:rFonts w:ascii="Times New Roman" w:hAnsi="Times New Roman" w:cs="Times New Roman"/>
          <w:sz w:val="24"/>
          <w:szCs w:val="24"/>
        </w:rPr>
        <w:lastRenderedPageBreak/>
        <w:t>могут быть использованы учебные аудитории № 415 («Научно-исследовательская лаборатория»), № 202(«Типография»), № 206 («Компьютерный класс»).</w:t>
      </w:r>
    </w:p>
    <w:p w14:paraId="00378578" w14:textId="77777777" w:rsidR="001864FA" w:rsidRDefault="00060D91">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6D07F68D" w14:textId="77777777" w:rsidR="001864FA" w:rsidRDefault="00060D91">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14:paraId="658A74A3" w14:textId="77777777" w:rsidR="001864FA" w:rsidRDefault="00060D91">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0BA96B5B" w14:textId="77777777" w:rsidR="001864FA" w:rsidRDefault="00060D91">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а</w:t>
      </w:r>
      <w:proofErr w:type="gramEnd"/>
      <w:r>
        <w:rPr>
          <w:rFonts w:ascii="Times New Roman" w:eastAsia="Times New Roman" w:hAnsi="Times New Roman" w:cs="Times New Roman"/>
          <w:sz w:val="24"/>
          <w:szCs w:val="24"/>
          <w:lang w:eastAsia="ru-RU" w:bidi="ru-RU"/>
        </w:rPr>
        <w:t>) для лиц с нарушением слуха (акустический усилитель и колонки, мультимедийный проектор);</w:t>
      </w:r>
    </w:p>
    <w:p w14:paraId="7D88493D" w14:textId="77777777" w:rsidR="001864FA" w:rsidRDefault="00060D91">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б</w:t>
      </w:r>
      <w:proofErr w:type="gramEnd"/>
      <w:r>
        <w:rPr>
          <w:rFonts w:ascii="Times New Roman" w:eastAsia="Times New Roman" w:hAnsi="Times New Roman" w:cs="Times New Roman"/>
          <w:sz w:val="24"/>
          <w:szCs w:val="24"/>
          <w:lang w:eastAsia="ru-RU" w:bidi="ru-RU"/>
        </w:rPr>
        <w:t>) для лиц с нарушением зрения (мультимедийный проектор (использование презентаций с укрупненным текстом);</w:t>
      </w:r>
    </w:p>
    <w:p w14:paraId="706E986D" w14:textId="77777777" w:rsidR="001864FA" w:rsidRDefault="00060D91">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в</w:t>
      </w:r>
      <w:proofErr w:type="gramEnd"/>
      <w:r>
        <w:rPr>
          <w:rFonts w:ascii="Times New Roman" w:eastAsia="Times New Roman" w:hAnsi="Times New Roman" w:cs="Times New Roman"/>
          <w:sz w:val="24"/>
          <w:szCs w:val="24"/>
          <w:lang w:eastAsia="ru-RU" w:bidi="ru-RU"/>
        </w:rPr>
        <w:t>) для лиц с нарушением опорно-двигательного аппарата (персональные мобильные компьютеры-</w:t>
      </w:r>
      <w:proofErr w:type="spellStart"/>
      <w:r>
        <w:rPr>
          <w:rFonts w:ascii="Times New Roman" w:eastAsia="Times New Roman" w:hAnsi="Times New Roman" w:cs="Times New Roman"/>
          <w:sz w:val="24"/>
          <w:szCs w:val="24"/>
          <w:lang w:eastAsia="ru-RU" w:bidi="ru-RU"/>
        </w:rPr>
        <w:t>нетбуки</w:t>
      </w:r>
      <w:proofErr w:type="spellEnd"/>
      <w:r>
        <w:rPr>
          <w:rFonts w:ascii="Times New Roman" w:eastAsia="Times New Roman" w:hAnsi="Times New Roman" w:cs="Times New Roman"/>
          <w:sz w:val="24"/>
          <w:szCs w:val="24"/>
          <w:lang w:eastAsia="ru-RU" w:bidi="ru-RU"/>
        </w:rPr>
        <w:t>).</w:t>
      </w:r>
    </w:p>
    <w:p w14:paraId="5DDA83C2" w14:textId="77777777" w:rsidR="001864FA" w:rsidRDefault="00060D91">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proofErr w:type="spellStart"/>
      <w:r>
        <w:rPr>
          <w:rFonts w:ascii="Times New Roman" w:hAnsi="Times New Roman"/>
          <w:sz w:val="24"/>
          <w:szCs w:val="24"/>
        </w:rPr>
        <w:t>Каб</w:t>
      </w:r>
      <w:proofErr w:type="spellEnd"/>
      <w:r>
        <w:rPr>
          <w:rFonts w:ascii="Times New Roman" w:hAnsi="Times New Roman"/>
          <w:sz w:val="24"/>
          <w:szCs w:val="24"/>
        </w:rPr>
        <w:t>. № 107 – «Кабинет для инвалидов и лиц с ОВЗ».</w:t>
      </w:r>
    </w:p>
    <w:p w14:paraId="22FD948D" w14:textId="77777777" w:rsidR="001864FA" w:rsidRDefault="001864FA">
      <w:pPr>
        <w:pStyle w:val="26"/>
        <w:shd w:val="clear" w:color="auto" w:fill="auto"/>
        <w:spacing w:before="0" w:after="0" w:line="360" w:lineRule="auto"/>
        <w:ind w:firstLine="709"/>
        <w:jc w:val="both"/>
        <w:rPr>
          <w:b w:val="0"/>
          <w:sz w:val="24"/>
          <w:szCs w:val="24"/>
        </w:rPr>
      </w:pPr>
    </w:p>
    <w:p w14:paraId="7538AE5A" w14:textId="77777777" w:rsidR="001864FA" w:rsidRDefault="00060D91">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БИБЛИОГРАФИЧЕСКИЙ СПИСОК</w:t>
      </w:r>
    </w:p>
    <w:p w14:paraId="1A859754" w14:textId="77777777" w:rsidR="001864FA" w:rsidRDefault="00060D91">
      <w:pPr>
        <w:spacing w:after="0" w:line="36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Основная литература:</w:t>
      </w:r>
    </w:p>
    <w:p w14:paraId="120B22E6" w14:textId="77777777" w:rsidR="001864FA" w:rsidRDefault="00060D9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ЭЛЕКТРОННО-БИБЛИОТЕЧНОЙ СИСТЕМЫ (ЭБС)</w:t>
      </w:r>
    </w:p>
    <w:p w14:paraId="50467991" w14:textId="77777777" w:rsidR="001864FA" w:rsidRDefault="00060D91">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адрес</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w:t>
      </w:r>
      <w:r>
        <w:rPr>
          <w:rFonts w:ascii="Times New Roman" w:eastAsia="Calibri"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z</w:t>
      </w:r>
      <w:r>
        <w:rPr>
          <w:rFonts w:ascii="Times New Roman" w:eastAsia="Times New Roman" w:hAnsi="Times New Roman" w:cs="Times New Roman"/>
          <w:sz w:val="24"/>
          <w:szCs w:val="24"/>
          <w:lang w:eastAsia="ru-RU"/>
        </w:rPr>
        <w:t>nanium.com</w:t>
      </w:r>
    </w:p>
    <w:tbl>
      <w:tblPr>
        <w:tblpPr w:leftFromText="180" w:rightFromText="180" w:vertAnchor="text" w:horzAnchor="margin" w:tblpXSpec="center" w:tblpY="266"/>
        <w:tblW w:w="10770" w:type="dxa"/>
        <w:tblLayout w:type="fixed"/>
        <w:tblLook w:val="04A0" w:firstRow="1" w:lastRow="0" w:firstColumn="1" w:lastColumn="0" w:noHBand="0" w:noVBand="1"/>
      </w:tblPr>
      <w:tblGrid>
        <w:gridCol w:w="10770"/>
      </w:tblGrid>
      <w:tr w:rsidR="006B17BB" w14:paraId="32F594C3" w14:textId="77777777" w:rsidTr="006B17BB">
        <w:trPr>
          <w:trHeight w:val="144"/>
        </w:trPr>
        <w:tc>
          <w:tcPr>
            <w:tcW w:w="10773" w:type="dxa"/>
            <w:hideMark/>
          </w:tcPr>
          <w:p w14:paraId="3A3C3622" w14:textId="77777777" w:rsidR="006B17BB" w:rsidRDefault="006B17BB">
            <w:pPr>
              <w:pStyle w:val="a9"/>
              <w:spacing w:line="360" w:lineRule="auto"/>
              <w:ind w:left="601" w:right="600"/>
              <w:jc w:val="both"/>
              <w:rPr>
                <w:rFonts w:ascii="Times New Roman" w:hAnsi="Times New Roman" w:cs="Times New Roman"/>
                <w:color w:val="202023"/>
                <w:sz w:val="24"/>
                <w:szCs w:val="24"/>
                <w:shd w:val="clear" w:color="auto" w:fill="FFFFFF"/>
              </w:rPr>
            </w:pPr>
            <w:r>
              <w:rPr>
                <w:rFonts w:ascii="Times New Roman" w:hAnsi="Times New Roman" w:cs="Times New Roman"/>
                <w:color w:val="202023"/>
                <w:sz w:val="24"/>
                <w:szCs w:val="24"/>
                <w:shd w:val="clear" w:color="auto" w:fill="FFFFFF"/>
              </w:rPr>
              <w:t xml:space="preserve">Филиппова, Ю. С. Физическая </w:t>
            </w:r>
            <w:proofErr w:type="gramStart"/>
            <w:r>
              <w:rPr>
                <w:rFonts w:ascii="Times New Roman" w:hAnsi="Times New Roman" w:cs="Times New Roman"/>
                <w:color w:val="202023"/>
                <w:sz w:val="24"/>
                <w:szCs w:val="24"/>
                <w:shd w:val="clear" w:color="auto" w:fill="FFFFFF"/>
              </w:rPr>
              <w:t>культура :</w:t>
            </w:r>
            <w:proofErr w:type="gramEnd"/>
            <w:r>
              <w:rPr>
                <w:rFonts w:ascii="Times New Roman" w:hAnsi="Times New Roman" w:cs="Times New Roman"/>
                <w:color w:val="202023"/>
                <w:sz w:val="24"/>
                <w:szCs w:val="24"/>
                <w:shd w:val="clear" w:color="auto" w:fill="FFFFFF"/>
              </w:rPr>
              <w:t xml:space="preserve"> учебно-методическое пособие / Ю.С. Филиппова. — </w:t>
            </w:r>
            <w:proofErr w:type="gramStart"/>
            <w:r>
              <w:rPr>
                <w:rFonts w:ascii="Times New Roman" w:hAnsi="Times New Roman" w:cs="Times New Roman"/>
                <w:color w:val="202023"/>
                <w:sz w:val="24"/>
                <w:szCs w:val="24"/>
                <w:shd w:val="clear" w:color="auto" w:fill="FFFFFF"/>
              </w:rPr>
              <w:t>Москва :</w:t>
            </w:r>
            <w:proofErr w:type="gramEnd"/>
            <w:r>
              <w:rPr>
                <w:rFonts w:ascii="Times New Roman" w:hAnsi="Times New Roman" w:cs="Times New Roman"/>
                <w:color w:val="202023"/>
                <w:sz w:val="24"/>
                <w:szCs w:val="24"/>
                <w:shd w:val="clear" w:color="auto" w:fill="FFFFFF"/>
              </w:rPr>
              <w:t xml:space="preserve"> ИНФРА-М, 2024. — 201 с. — (Высшее образование). — DOI 10.12737/textbook_5d36b382bede05.74469718. - ISBN 978-5-16-019217-8. - </w:t>
            </w:r>
            <w:proofErr w:type="gramStart"/>
            <w:r>
              <w:rPr>
                <w:rFonts w:ascii="Times New Roman" w:hAnsi="Times New Roman" w:cs="Times New Roman"/>
                <w:color w:val="202023"/>
                <w:sz w:val="24"/>
                <w:szCs w:val="24"/>
                <w:shd w:val="clear" w:color="auto" w:fill="FFFFFF"/>
              </w:rPr>
              <w:t>Текст :</w:t>
            </w:r>
            <w:proofErr w:type="gramEnd"/>
            <w:r>
              <w:rPr>
                <w:rFonts w:ascii="Times New Roman" w:hAnsi="Times New Roman" w:cs="Times New Roman"/>
                <w:color w:val="202023"/>
                <w:sz w:val="24"/>
                <w:szCs w:val="24"/>
                <w:shd w:val="clear" w:color="auto" w:fill="FFFFFF"/>
              </w:rPr>
              <w:t xml:space="preserve"> электронный. - </w:t>
            </w:r>
            <w:hyperlink r:id="rId11" w:anchor="bib" w:history="1">
              <w:r>
                <w:rPr>
                  <w:rStyle w:val="a5"/>
                  <w:rFonts w:ascii="Times New Roman" w:hAnsi="Times New Roman" w:cs="Times New Roman"/>
                  <w:sz w:val="24"/>
                  <w:szCs w:val="24"/>
                  <w:shd w:val="clear" w:color="auto" w:fill="FFFFFF"/>
                </w:rPr>
                <w:t>URL:https://znanium.ru/catalog/document?id=434458#bib</w:t>
              </w:r>
            </w:hyperlink>
          </w:p>
        </w:tc>
      </w:tr>
    </w:tbl>
    <w:p w14:paraId="1258D196" w14:textId="77777777" w:rsidR="006B17BB" w:rsidRDefault="006B17BB" w:rsidP="006B17BB">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14:paraId="746D2BAD" w14:textId="77777777" w:rsidR="006B17BB" w:rsidRDefault="006B17BB" w:rsidP="006B17BB">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Дополнительная литература</w:t>
      </w:r>
    </w:p>
    <w:p w14:paraId="1B3170EE" w14:textId="77777777" w:rsidR="006B17BB" w:rsidRDefault="006B17BB" w:rsidP="006B17BB">
      <w:pPr>
        <w:pStyle w:val="afa"/>
        <w:spacing w:line="360" w:lineRule="auto"/>
        <w:ind w:left="0"/>
        <w:jc w:val="center"/>
        <w:rPr>
          <w:rFonts w:eastAsia="Times New Roman"/>
          <w:bCs/>
        </w:rPr>
      </w:pPr>
      <w:r>
        <w:rPr>
          <w:rFonts w:eastAsia="Times New Roman"/>
        </w:rPr>
        <w:t>ЭЛЕКТРОННО-БИБЛИОТЕЧНОЙ СИСТЕМЫ (ЭБС)</w:t>
      </w:r>
    </w:p>
    <w:p w14:paraId="52C60F49" w14:textId="77777777" w:rsidR="006B17BB" w:rsidRDefault="006B17BB" w:rsidP="006B17BB">
      <w:pPr>
        <w:pStyle w:val="afa"/>
        <w:spacing w:line="360" w:lineRule="auto"/>
        <w:ind w:left="0"/>
        <w:jc w:val="center"/>
        <w:rPr>
          <w:rFonts w:eastAsia="Times New Roman"/>
          <w:bCs/>
        </w:rPr>
      </w:pPr>
      <w:proofErr w:type="gramStart"/>
      <w:r>
        <w:rPr>
          <w:rFonts w:eastAsia="Times New Roman"/>
        </w:rPr>
        <w:t>адрес</w:t>
      </w:r>
      <w:proofErr w:type="gramEnd"/>
      <w:r>
        <w:rPr>
          <w:rFonts w:eastAsia="Times New Roman"/>
        </w:rPr>
        <w:t xml:space="preserve">: </w:t>
      </w:r>
      <w:proofErr w:type="spellStart"/>
      <w:r>
        <w:rPr>
          <w:rFonts w:eastAsia="Times New Roman"/>
        </w:rPr>
        <w:t>www</w:t>
      </w:r>
      <w:proofErr w:type="spellEnd"/>
      <w:r>
        <w:rPr>
          <w:rFonts w:eastAsia="Times New Roman"/>
        </w:rPr>
        <w:t>.</w:t>
      </w:r>
      <w:r>
        <w:t xml:space="preserve"> </w:t>
      </w:r>
      <w:r>
        <w:rPr>
          <w:rFonts w:eastAsia="Times New Roman"/>
          <w:lang w:val="en-US"/>
        </w:rPr>
        <w:t>z</w:t>
      </w:r>
      <w:r>
        <w:rPr>
          <w:rFonts w:eastAsia="Times New Roman"/>
        </w:rPr>
        <w:t>nanium.com</w:t>
      </w:r>
    </w:p>
    <w:tbl>
      <w:tblPr>
        <w:tblpPr w:leftFromText="180" w:rightFromText="180" w:vertAnchor="text" w:horzAnchor="margin" w:tblpXSpec="center" w:tblpY="338"/>
        <w:tblW w:w="10770" w:type="dxa"/>
        <w:tblLayout w:type="fixed"/>
        <w:tblLook w:val="04A0" w:firstRow="1" w:lastRow="0" w:firstColumn="1" w:lastColumn="0" w:noHBand="0" w:noVBand="1"/>
      </w:tblPr>
      <w:tblGrid>
        <w:gridCol w:w="10770"/>
      </w:tblGrid>
      <w:tr w:rsidR="006B17BB" w14:paraId="7143D081" w14:textId="77777777" w:rsidTr="006B17BB">
        <w:trPr>
          <w:trHeight w:val="144"/>
        </w:trPr>
        <w:tc>
          <w:tcPr>
            <w:tcW w:w="10773" w:type="dxa"/>
            <w:vAlign w:val="center"/>
          </w:tcPr>
          <w:p w14:paraId="13453F89" w14:textId="77777777" w:rsidR="006B17BB" w:rsidRDefault="006B17BB">
            <w:pPr>
              <w:pStyle w:val="a9"/>
              <w:spacing w:line="360" w:lineRule="auto"/>
              <w:ind w:left="601" w:right="600"/>
              <w:jc w:val="both"/>
            </w:pPr>
            <w:r>
              <w:rPr>
                <w:rFonts w:ascii="Times New Roman" w:hAnsi="Times New Roman" w:cs="Times New Roman"/>
                <w:color w:val="202023"/>
                <w:sz w:val="24"/>
                <w:szCs w:val="24"/>
                <w:shd w:val="clear" w:color="auto" w:fill="FFFFFF"/>
              </w:rPr>
              <w:t xml:space="preserve">Физическая культура, спорт и туризм в высшем </w:t>
            </w:r>
            <w:proofErr w:type="gramStart"/>
            <w:r>
              <w:rPr>
                <w:rFonts w:ascii="Times New Roman" w:hAnsi="Times New Roman" w:cs="Times New Roman"/>
                <w:color w:val="202023"/>
                <w:sz w:val="24"/>
                <w:szCs w:val="24"/>
                <w:shd w:val="clear" w:color="auto" w:fill="FFFFFF"/>
              </w:rPr>
              <w:t>образовании :</w:t>
            </w:r>
            <w:proofErr w:type="gramEnd"/>
            <w:r>
              <w:rPr>
                <w:rFonts w:ascii="Times New Roman" w:hAnsi="Times New Roman" w:cs="Times New Roman"/>
                <w:color w:val="202023"/>
                <w:sz w:val="24"/>
                <w:szCs w:val="24"/>
                <w:shd w:val="clear" w:color="auto" w:fill="FFFFFF"/>
              </w:rPr>
              <w:t xml:space="preserve"> сборник материалов XXXIII </w:t>
            </w:r>
            <w:r>
              <w:rPr>
                <w:rFonts w:ascii="Times New Roman" w:hAnsi="Times New Roman" w:cs="Times New Roman"/>
                <w:color w:val="202023"/>
                <w:sz w:val="24"/>
                <w:szCs w:val="24"/>
                <w:shd w:val="clear" w:color="auto" w:fill="FFFFFF"/>
              </w:rPr>
              <w:lastRenderedPageBreak/>
              <w:t>Всероссийской научно-практической конференции студентов, магистрантов, аспирантов, молодых ученых, профессорско-преподавательского состава, 22 апреля 2022 года / . - Ростов-на-</w:t>
            </w:r>
            <w:proofErr w:type="gramStart"/>
            <w:r>
              <w:rPr>
                <w:rFonts w:ascii="Times New Roman" w:hAnsi="Times New Roman" w:cs="Times New Roman"/>
                <w:color w:val="202023"/>
                <w:sz w:val="24"/>
                <w:szCs w:val="24"/>
                <w:shd w:val="clear" w:color="auto" w:fill="FFFFFF"/>
              </w:rPr>
              <w:t>Дону :</w:t>
            </w:r>
            <w:proofErr w:type="gramEnd"/>
            <w:r>
              <w:rPr>
                <w:rFonts w:ascii="Times New Roman" w:hAnsi="Times New Roman" w:cs="Times New Roman"/>
                <w:color w:val="202023"/>
                <w:sz w:val="24"/>
                <w:szCs w:val="24"/>
                <w:shd w:val="clear" w:color="auto" w:fill="FFFFFF"/>
              </w:rPr>
              <w:t xml:space="preserve"> Издательско-полиграфический комплекс Ростовского государственного экономического университета (РИНХ), 2022. - 360 с. - ISBN 978-5-7972-2974-2. - </w:t>
            </w:r>
            <w:proofErr w:type="gramStart"/>
            <w:r>
              <w:rPr>
                <w:rFonts w:ascii="Times New Roman" w:hAnsi="Times New Roman" w:cs="Times New Roman"/>
                <w:color w:val="202023"/>
                <w:sz w:val="24"/>
                <w:szCs w:val="24"/>
                <w:shd w:val="clear" w:color="auto" w:fill="FFFFFF"/>
              </w:rPr>
              <w:t>Текст :</w:t>
            </w:r>
            <w:proofErr w:type="gramEnd"/>
            <w:r>
              <w:rPr>
                <w:rFonts w:ascii="Times New Roman" w:hAnsi="Times New Roman" w:cs="Times New Roman"/>
                <w:color w:val="202023"/>
                <w:sz w:val="24"/>
                <w:szCs w:val="24"/>
                <w:shd w:val="clear" w:color="auto" w:fill="FFFFFF"/>
              </w:rPr>
              <w:t xml:space="preserve"> электронный. – URL</w:t>
            </w:r>
            <w:r>
              <w:t xml:space="preserve">: </w:t>
            </w:r>
            <w:hyperlink r:id="rId12" w:anchor="bib" w:history="1">
              <w:r>
                <w:rPr>
                  <w:rStyle w:val="a5"/>
                </w:rPr>
                <w:t>https://znanium.ru/catalog/document?id=465547#bib</w:t>
              </w:r>
            </w:hyperlink>
          </w:p>
          <w:p w14:paraId="62A32057" w14:textId="77777777" w:rsidR="006B17BB" w:rsidRDefault="006B17BB">
            <w:pPr>
              <w:pStyle w:val="a9"/>
              <w:spacing w:line="360" w:lineRule="auto"/>
              <w:ind w:left="601" w:right="600"/>
              <w:jc w:val="both"/>
              <w:rPr>
                <w:rFonts w:ascii="Times New Roman" w:hAnsi="Times New Roman" w:cs="Times New Roman"/>
                <w:sz w:val="24"/>
                <w:szCs w:val="24"/>
              </w:rPr>
            </w:pPr>
          </w:p>
          <w:p w14:paraId="271CA4F0" w14:textId="77777777" w:rsidR="006B17BB" w:rsidRDefault="006B17BB">
            <w:pPr>
              <w:pStyle w:val="a9"/>
              <w:spacing w:line="360" w:lineRule="auto"/>
              <w:ind w:left="601" w:right="600"/>
              <w:jc w:val="both"/>
              <w:rPr>
                <w:rFonts w:ascii="Times New Roman" w:hAnsi="Times New Roman" w:cs="Times New Roman"/>
                <w:color w:val="202023"/>
                <w:sz w:val="24"/>
                <w:szCs w:val="24"/>
                <w:shd w:val="clear" w:color="auto" w:fill="FFFFFF"/>
              </w:rPr>
            </w:pPr>
            <w:r>
              <w:rPr>
                <w:rFonts w:ascii="Times New Roman" w:hAnsi="Times New Roman" w:cs="Times New Roman"/>
                <w:color w:val="202023"/>
                <w:sz w:val="24"/>
                <w:szCs w:val="24"/>
                <w:shd w:val="clear" w:color="auto" w:fill="FFFFFF"/>
              </w:rPr>
              <w:t xml:space="preserve">Физическая культура и спорт. Лыжный спорт и спортивное </w:t>
            </w:r>
            <w:proofErr w:type="gramStart"/>
            <w:r>
              <w:rPr>
                <w:rFonts w:ascii="Times New Roman" w:hAnsi="Times New Roman" w:cs="Times New Roman"/>
                <w:color w:val="202023"/>
                <w:sz w:val="24"/>
                <w:szCs w:val="24"/>
                <w:shd w:val="clear" w:color="auto" w:fill="FFFFFF"/>
              </w:rPr>
              <w:t>ориентирование :</w:t>
            </w:r>
            <w:proofErr w:type="gramEnd"/>
            <w:r>
              <w:rPr>
                <w:rFonts w:ascii="Times New Roman" w:hAnsi="Times New Roman" w:cs="Times New Roman"/>
                <w:color w:val="202023"/>
                <w:sz w:val="24"/>
                <w:szCs w:val="24"/>
                <w:shd w:val="clear" w:color="auto" w:fill="FFFFFF"/>
              </w:rPr>
              <w:t xml:space="preserve"> учебное пособие / С. В. </w:t>
            </w:r>
            <w:proofErr w:type="spellStart"/>
            <w:r>
              <w:rPr>
                <w:rFonts w:ascii="Times New Roman" w:hAnsi="Times New Roman" w:cs="Times New Roman"/>
                <w:color w:val="202023"/>
                <w:sz w:val="24"/>
                <w:szCs w:val="24"/>
                <w:shd w:val="clear" w:color="auto" w:fill="FFFFFF"/>
              </w:rPr>
              <w:t>Худик</w:t>
            </w:r>
            <w:proofErr w:type="spellEnd"/>
            <w:r>
              <w:rPr>
                <w:rFonts w:ascii="Times New Roman" w:hAnsi="Times New Roman" w:cs="Times New Roman"/>
                <w:color w:val="202023"/>
                <w:sz w:val="24"/>
                <w:szCs w:val="24"/>
                <w:shd w:val="clear" w:color="auto" w:fill="FFFFFF"/>
              </w:rPr>
              <w:t xml:space="preserve">, В. С. </w:t>
            </w:r>
            <w:proofErr w:type="spellStart"/>
            <w:r>
              <w:rPr>
                <w:rFonts w:ascii="Times New Roman" w:hAnsi="Times New Roman" w:cs="Times New Roman"/>
                <w:color w:val="202023"/>
                <w:sz w:val="24"/>
                <w:szCs w:val="24"/>
                <w:shd w:val="clear" w:color="auto" w:fill="FFFFFF"/>
              </w:rPr>
              <w:t>Близневская</w:t>
            </w:r>
            <w:proofErr w:type="spellEnd"/>
            <w:r>
              <w:rPr>
                <w:rFonts w:ascii="Times New Roman" w:hAnsi="Times New Roman" w:cs="Times New Roman"/>
                <w:color w:val="202023"/>
                <w:sz w:val="24"/>
                <w:szCs w:val="24"/>
                <w:shd w:val="clear" w:color="auto" w:fill="FFFFFF"/>
              </w:rPr>
              <w:t xml:space="preserve">, А. Ю. </w:t>
            </w:r>
            <w:proofErr w:type="spellStart"/>
            <w:r>
              <w:rPr>
                <w:rFonts w:ascii="Times New Roman" w:hAnsi="Times New Roman" w:cs="Times New Roman"/>
                <w:color w:val="202023"/>
                <w:sz w:val="24"/>
                <w:szCs w:val="24"/>
                <w:shd w:val="clear" w:color="auto" w:fill="FFFFFF"/>
              </w:rPr>
              <w:t>Близневский</w:t>
            </w:r>
            <w:proofErr w:type="spellEnd"/>
            <w:r>
              <w:rPr>
                <w:rFonts w:ascii="Times New Roman" w:hAnsi="Times New Roman" w:cs="Times New Roman"/>
                <w:color w:val="202023"/>
                <w:sz w:val="24"/>
                <w:szCs w:val="24"/>
                <w:shd w:val="clear" w:color="auto" w:fill="FFFFFF"/>
              </w:rPr>
              <w:t xml:space="preserve"> [и др.]. - </w:t>
            </w:r>
            <w:proofErr w:type="gramStart"/>
            <w:r>
              <w:rPr>
                <w:rFonts w:ascii="Times New Roman" w:hAnsi="Times New Roman" w:cs="Times New Roman"/>
                <w:color w:val="202023"/>
                <w:sz w:val="24"/>
                <w:szCs w:val="24"/>
                <w:shd w:val="clear" w:color="auto" w:fill="FFFFFF"/>
              </w:rPr>
              <w:t>Красноярск :</w:t>
            </w:r>
            <w:proofErr w:type="gramEnd"/>
            <w:r>
              <w:rPr>
                <w:rFonts w:ascii="Times New Roman" w:hAnsi="Times New Roman" w:cs="Times New Roman"/>
                <w:color w:val="202023"/>
                <w:sz w:val="24"/>
                <w:szCs w:val="24"/>
                <w:shd w:val="clear" w:color="auto" w:fill="FFFFFF"/>
              </w:rPr>
              <w:t xml:space="preserve"> </w:t>
            </w:r>
            <w:proofErr w:type="spellStart"/>
            <w:r>
              <w:rPr>
                <w:rFonts w:ascii="Times New Roman" w:hAnsi="Times New Roman" w:cs="Times New Roman"/>
                <w:color w:val="202023"/>
                <w:sz w:val="24"/>
                <w:szCs w:val="24"/>
                <w:shd w:val="clear" w:color="auto" w:fill="FFFFFF"/>
              </w:rPr>
              <w:t>Сиб</w:t>
            </w:r>
            <w:proofErr w:type="spellEnd"/>
            <w:r>
              <w:rPr>
                <w:rFonts w:ascii="Times New Roman" w:hAnsi="Times New Roman" w:cs="Times New Roman"/>
                <w:color w:val="202023"/>
                <w:sz w:val="24"/>
                <w:szCs w:val="24"/>
                <w:shd w:val="clear" w:color="auto" w:fill="FFFFFF"/>
              </w:rPr>
              <w:t xml:space="preserve">. </w:t>
            </w:r>
            <w:proofErr w:type="spellStart"/>
            <w:r>
              <w:rPr>
                <w:rFonts w:ascii="Times New Roman" w:hAnsi="Times New Roman" w:cs="Times New Roman"/>
                <w:color w:val="202023"/>
                <w:sz w:val="24"/>
                <w:szCs w:val="24"/>
                <w:shd w:val="clear" w:color="auto" w:fill="FFFFFF"/>
              </w:rPr>
              <w:t>федер</w:t>
            </w:r>
            <w:proofErr w:type="spellEnd"/>
            <w:r>
              <w:rPr>
                <w:rFonts w:ascii="Times New Roman" w:hAnsi="Times New Roman" w:cs="Times New Roman"/>
                <w:color w:val="202023"/>
                <w:sz w:val="24"/>
                <w:szCs w:val="24"/>
                <w:shd w:val="clear" w:color="auto" w:fill="FFFFFF"/>
              </w:rPr>
              <w:t xml:space="preserve">. ун-т, 2020. - 150 с. - ISBN 978-5-7638-4190-9. - </w:t>
            </w:r>
            <w:proofErr w:type="gramStart"/>
            <w:r>
              <w:rPr>
                <w:rFonts w:ascii="Times New Roman" w:hAnsi="Times New Roman" w:cs="Times New Roman"/>
                <w:color w:val="202023"/>
                <w:sz w:val="24"/>
                <w:szCs w:val="24"/>
                <w:shd w:val="clear" w:color="auto" w:fill="FFFFFF"/>
              </w:rPr>
              <w:t>Текст :</w:t>
            </w:r>
            <w:proofErr w:type="gramEnd"/>
            <w:r>
              <w:rPr>
                <w:rFonts w:ascii="Times New Roman" w:hAnsi="Times New Roman" w:cs="Times New Roman"/>
                <w:color w:val="202023"/>
                <w:sz w:val="24"/>
                <w:szCs w:val="24"/>
                <w:shd w:val="clear" w:color="auto" w:fill="FFFFFF"/>
              </w:rPr>
              <w:t xml:space="preserve"> электронный. - </w:t>
            </w:r>
            <w:hyperlink r:id="rId13" w:anchor="bib" w:history="1">
              <w:r>
                <w:rPr>
                  <w:rStyle w:val="a5"/>
                  <w:rFonts w:ascii="Times New Roman" w:hAnsi="Times New Roman" w:cs="Times New Roman"/>
                  <w:sz w:val="24"/>
                  <w:szCs w:val="24"/>
                  <w:shd w:val="clear" w:color="auto" w:fill="FFFFFF"/>
                </w:rPr>
                <w:t>URL:https://znanium.ru/catalog/document?id=380243#bib</w:t>
              </w:r>
            </w:hyperlink>
          </w:p>
          <w:p w14:paraId="10F06448" w14:textId="77777777" w:rsidR="006B17BB" w:rsidRDefault="006B17BB">
            <w:pPr>
              <w:pStyle w:val="a9"/>
              <w:spacing w:line="360" w:lineRule="auto"/>
              <w:ind w:left="601" w:right="600"/>
              <w:jc w:val="both"/>
              <w:rPr>
                <w:rFonts w:ascii="Times New Roman" w:hAnsi="Times New Roman" w:cs="Times New Roman"/>
                <w:sz w:val="24"/>
                <w:szCs w:val="24"/>
              </w:rPr>
            </w:pPr>
          </w:p>
        </w:tc>
      </w:tr>
    </w:tbl>
    <w:p w14:paraId="783B7EB3" w14:textId="77777777" w:rsidR="001864FA" w:rsidRDefault="00060D91">
      <w:p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1D7882E7" w14:textId="77777777" w:rsidR="001864FA" w:rsidRDefault="001864FA">
      <w:pPr>
        <w:widowControl w:val="0"/>
        <w:shd w:val="clear" w:color="auto" w:fill="FFFFFF"/>
        <w:tabs>
          <w:tab w:val="left" w:pos="374"/>
          <w:tab w:val="left" w:pos="709"/>
        </w:tabs>
        <w:autoSpaceDE w:val="0"/>
        <w:autoSpaceDN w:val="0"/>
        <w:adjustRightInd w:val="0"/>
        <w:spacing w:after="0" w:line="360" w:lineRule="auto"/>
        <w:jc w:val="both"/>
        <w:rPr>
          <w:rFonts w:ascii="Times New Roman" w:hAnsi="Times New Roman" w:cs="Times New Roman"/>
          <w:sz w:val="24"/>
          <w:szCs w:val="24"/>
        </w:rPr>
      </w:pPr>
    </w:p>
    <w:p w14:paraId="3342A4B8" w14:textId="77777777" w:rsidR="001864FA" w:rsidRDefault="00060D91">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Профессиональные базы данных и информационные поисковые системы, </w:t>
      </w:r>
      <w:proofErr w:type="spellStart"/>
      <w:r>
        <w:rPr>
          <w:rFonts w:ascii="Times New Roman" w:hAnsi="Times New Roman" w:cs="Times New Roman"/>
          <w:b/>
          <w:sz w:val="24"/>
          <w:szCs w:val="24"/>
        </w:rPr>
        <w:t>интернет-ресурсы</w:t>
      </w:r>
      <w:proofErr w:type="spellEnd"/>
      <w:r>
        <w:rPr>
          <w:rFonts w:ascii="Times New Roman" w:hAnsi="Times New Roman" w:cs="Times New Roman"/>
          <w:b/>
          <w:sz w:val="24"/>
          <w:szCs w:val="24"/>
        </w:rPr>
        <w:t xml:space="preserve"> свободного доступа</w:t>
      </w:r>
    </w:p>
    <w:p w14:paraId="1EB607A7" w14:textId="77777777" w:rsidR="001864FA" w:rsidRDefault="00060D91">
      <w:pPr>
        <w:spacing w:after="0" w:line="36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1.</w:t>
      </w:r>
      <w:r>
        <w:rPr>
          <w:rFonts w:ascii="Times New Roman" w:hAnsi="Times New Roman" w:cs="Times New Roman"/>
          <w:sz w:val="24"/>
          <w:szCs w:val="24"/>
        </w:rPr>
        <w:t xml:space="preserve">Официальный сайт правительства Камчатского </w:t>
      </w:r>
      <w:proofErr w:type="gramStart"/>
      <w:r>
        <w:rPr>
          <w:rFonts w:ascii="Times New Roman" w:hAnsi="Times New Roman" w:cs="Times New Roman"/>
          <w:sz w:val="24"/>
          <w:szCs w:val="24"/>
        </w:rPr>
        <w:t xml:space="preserve">края:  </w:t>
      </w:r>
      <w:hyperlink r:id="rId14" w:history="1">
        <w:r>
          <w:rPr>
            <w:rStyle w:val="a5"/>
            <w:rFonts w:ascii="Times New Roman" w:hAnsi="Times New Roman" w:cs="Times New Roman"/>
            <w:color w:val="auto"/>
            <w:sz w:val="24"/>
          </w:rPr>
          <w:t>https://www.kamgov.ru/gov-entity/iogv</w:t>
        </w:r>
        <w:proofErr w:type="gramEnd"/>
      </w:hyperlink>
      <w:r>
        <w:rPr>
          <w:rFonts w:ascii="Times New Roman" w:hAnsi="Times New Roman" w:cs="Times New Roman"/>
          <w:sz w:val="24"/>
          <w:szCs w:val="24"/>
        </w:rPr>
        <w:t>.</w:t>
      </w:r>
    </w:p>
    <w:p w14:paraId="48505F38" w14:textId="77777777" w:rsidR="001864FA" w:rsidRDefault="00060D91">
      <w:pPr>
        <w:pStyle w:val="afa"/>
        <w:numPr>
          <w:ilvl w:val="0"/>
          <w:numId w:val="4"/>
        </w:numPr>
        <w:spacing w:line="360" w:lineRule="auto"/>
        <w:ind w:left="0"/>
        <w:jc w:val="both"/>
        <w:rPr>
          <w:rStyle w:val="a5"/>
          <w:color w:val="auto"/>
          <w:u w:val="none"/>
        </w:rPr>
      </w:pPr>
      <w:r>
        <w:t xml:space="preserve">Министерство спорта Российской Федерации </w:t>
      </w:r>
      <w:hyperlink r:id="rId15" w:history="1">
        <w:r>
          <w:rPr>
            <w:rStyle w:val="a5"/>
            <w:color w:val="auto"/>
          </w:rPr>
          <w:t>https://minsport.gov.ru/</w:t>
        </w:r>
      </w:hyperlink>
    </w:p>
    <w:p w14:paraId="4E61C11B" w14:textId="77777777" w:rsidR="001864FA" w:rsidRDefault="00060D91">
      <w:pPr>
        <w:pStyle w:val="afa"/>
        <w:numPr>
          <w:ilvl w:val="0"/>
          <w:numId w:val="4"/>
        </w:numPr>
        <w:spacing w:line="360" w:lineRule="auto"/>
        <w:ind w:left="0"/>
        <w:jc w:val="both"/>
      </w:pPr>
      <w:r>
        <w:t xml:space="preserve">Министерство спорта Камчатского края </w:t>
      </w:r>
      <w:hyperlink r:id="rId16" w:history="1">
        <w:r>
          <w:rPr>
            <w:rStyle w:val="a5"/>
            <w:color w:val="auto"/>
          </w:rPr>
          <w:t>https://kamgov.ru/minsport</w:t>
        </w:r>
      </w:hyperlink>
    </w:p>
    <w:p w14:paraId="173A19E1" w14:textId="77777777" w:rsidR="001864FA" w:rsidRDefault="00060D91">
      <w:pPr>
        <w:pStyle w:val="afa"/>
        <w:spacing w:line="360" w:lineRule="auto"/>
        <w:ind w:left="0"/>
        <w:jc w:val="both"/>
      </w:pPr>
      <w:r>
        <w:t xml:space="preserve">- положения </w:t>
      </w:r>
      <w:hyperlink r:id="rId17" w:history="1">
        <w:r>
          <w:rPr>
            <w:rStyle w:val="a5"/>
            <w:color w:val="auto"/>
          </w:rPr>
          <w:t>https://www.kamgov.ru/minsport/general_information/status/izmenenia-v-polozenie-spartakiady-molodezi-kamcatskogo-kraa-po-boksu-5415</w:t>
        </w:r>
      </w:hyperlink>
    </w:p>
    <w:p w14:paraId="2AFF83E3" w14:textId="77777777" w:rsidR="001864FA" w:rsidRDefault="00060D91">
      <w:pPr>
        <w:pStyle w:val="afa"/>
        <w:spacing w:line="360" w:lineRule="auto"/>
        <w:ind w:left="0"/>
        <w:jc w:val="both"/>
        <w:rPr>
          <w:rStyle w:val="a5"/>
          <w:color w:val="auto"/>
        </w:rPr>
      </w:pPr>
      <w:r>
        <w:t xml:space="preserve">- концепция подготовки спортивного резерва в Камчатском крае до 2025 года </w:t>
      </w:r>
      <w:hyperlink r:id="rId18" w:history="1">
        <w:r>
          <w:rPr>
            <w:rStyle w:val="a5"/>
            <w:color w:val="auto"/>
          </w:rPr>
          <w:t>https://www.kamgov.ru/minsport/koncepcia-podgotovki-sportivnogo-rezerva-v-kamcatskom-krae-do-2025-goda/koncepcia-podgotovki-sportivnogo-rezerva-v-kamcatskom-krae-do-2025-goda</w:t>
        </w:r>
      </w:hyperlink>
    </w:p>
    <w:p w14:paraId="27736951" w14:textId="77777777" w:rsidR="001864FA" w:rsidRDefault="00060D91">
      <w:pPr>
        <w:pStyle w:val="afa"/>
        <w:spacing w:line="360" w:lineRule="auto"/>
        <w:ind w:left="0"/>
        <w:jc w:val="both"/>
        <w:rPr>
          <w:rStyle w:val="a5"/>
          <w:color w:val="auto"/>
          <w:u w:val="none"/>
        </w:rPr>
      </w:pPr>
      <w:r>
        <w:rPr>
          <w:rStyle w:val="a5"/>
          <w:color w:val="auto"/>
          <w:u w:val="none"/>
        </w:rPr>
        <w:t xml:space="preserve">            4. </w:t>
      </w:r>
      <w:r>
        <w:t xml:space="preserve">История Олимпийских игр </w:t>
      </w:r>
      <w:hyperlink r:id="rId19" w:history="1">
        <w:r>
          <w:rPr>
            <w:rStyle w:val="a5"/>
            <w:color w:val="auto"/>
            <w:u w:val="none"/>
          </w:rPr>
          <w:t>https://www.olympichistory.info/</w:t>
        </w:r>
      </w:hyperlink>
    </w:p>
    <w:p w14:paraId="119C17B4" w14:textId="77777777" w:rsidR="001864FA" w:rsidRDefault="00060D91">
      <w:pPr>
        <w:pStyle w:val="afa"/>
        <w:spacing w:line="360" w:lineRule="auto"/>
        <w:ind w:left="0"/>
        <w:jc w:val="both"/>
        <w:rPr>
          <w:rStyle w:val="a5"/>
          <w:color w:val="auto"/>
          <w:u w:val="none"/>
        </w:rPr>
      </w:pPr>
      <w:r>
        <w:rPr>
          <w:rStyle w:val="a5"/>
          <w:color w:val="auto"/>
          <w:u w:val="none"/>
        </w:rPr>
        <w:t xml:space="preserve">             5.</w:t>
      </w:r>
      <w:r>
        <w:t xml:space="preserve">Национальная информационная сеть «Спортивная Россия» </w:t>
      </w:r>
      <w:hyperlink r:id="rId20" w:history="1">
        <w:r>
          <w:rPr>
            <w:rStyle w:val="a5"/>
            <w:color w:val="auto"/>
            <w:u w:val="none"/>
          </w:rPr>
          <w:t>https://www.infosport.ru/</w:t>
        </w:r>
      </w:hyperlink>
    </w:p>
    <w:p w14:paraId="2C460E9D" w14:textId="77777777" w:rsidR="001864FA" w:rsidRDefault="00060D91">
      <w:pPr>
        <w:pStyle w:val="afa"/>
        <w:spacing w:line="360" w:lineRule="auto"/>
        <w:ind w:left="0"/>
        <w:jc w:val="both"/>
        <w:rPr>
          <w:rStyle w:val="a5"/>
          <w:color w:val="auto"/>
          <w:u w:val="none"/>
        </w:rPr>
      </w:pPr>
      <w:r>
        <w:rPr>
          <w:rStyle w:val="a5"/>
          <w:color w:val="auto"/>
          <w:u w:val="none"/>
        </w:rPr>
        <w:t xml:space="preserve">            6. </w:t>
      </w:r>
      <w:r>
        <w:t xml:space="preserve"> Спорт и право </w:t>
      </w:r>
      <w:hyperlink r:id="rId21" w:history="1">
        <w:r>
          <w:rPr>
            <w:rStyle w:val="a5"/>
            <w:color w:val="auto"/>
            <w:u w:val="none"/>
          </w:rPr>
          <w:t>http://sportfiction.ru/papers/sport-i-pravo/</w:t>
        </w:r>
      </w:hyperlink>
    </w:p>
    <w:p w14:paraId="16AB55AF" w14:textId="77777777" w:rsidR="001864FA" w:rsidRDefault="00060D91">
      <w:pPr>
        <w:pStyle w:val="afa"/>
        <w:spacing w:line="360" w:lineRule="auto"/>
        <w:ind w:left="0"/>
        <w:jc w:val="both"/>
        <w:rPr>
          <w:rStyle w:val="a5"/>
          <w:color w:val="auto"/>
        </w:rPr>
      </w:pPr>
      <w:r>
        <w:rPr>
          <w:rStyle w:val="a5"/>
          <w:color w:val="auto"/>
          <w:u w:val="none"/>
        </w:rPr>
        <w:t xml:space="preserve">            7.</w:t>
      </w:r>
      <w:r>
        <w:rPr>
          <w:rStyle w:val="a5"/>
          <w:color w:val="auto"/>
        </w:rPr>
        <w:t xml:space="preserve"> </w:t>
      </w:r>
      <w:r>
        <w:t xml:space="preserve">Теория и практика физической культуры </w:t>
      </w:r>
      <w:hyperlink r:id="rId22" w:history="1">
        <w:r>
          <w:rPr>
            <w:rStyle w:val="a5"/>
            <w:color w:val="auto"/>
          </w:rPr>
          <w:t>http://teoriya.ru/ru</w:t>
        </w:r>
      </w:hyperlink>
    </w:p>
    <w:p w14:paraId="4602DA57" w14:textId="77777777" w:rsidR="001864FA" w:rsidRDefault="00060D91">
      <w:pPr>
        <w:pStyle w:val="afa"/>
        <w:spacing w:line="360" w:lineRule="auto"/>
        <w:ind w:left="0"/>
        <w:jc w:val="both"/>
      </w:pPr>
      <w:r>
        <w:rPr>
          <w:rStyle w:val="a5"/>
          <w:color w:val="auto"/>
          <w:u w:val="none"/>
        </w:rPr>
        <w:t xml:space="preserve">            8.</w:t>
      </w:r>
      <w:r>
        <w:rPr>
          <w:rStyle w:val="a5"/>
          <w:color w:val="auto"/>
        </w:rPr>
        <w:t xml:space="preserve"> </w:t>
      </w:r>
      <w:r>
        <w:rPr>
          <w:rFonts w:eastAsia="Times New Roman"/>
        </w:rPr>
        <w:t xml:space="preserve">Информационные системы, ссылки на которые размещены в ЭБС ДВФ ВАВТ </w:t>
      </w:r>
      <w:hyperlink r:id="rId23" w:history="1">
        <w:r>
          <w:rPr>
            <w:rStyle w:val="a5"/>
            <w:color w:val="auto"/>
          </w:rPr>
          <w:t>http://dvf-vavt.ru/biblioteka1/help_stud/</w:t>
        </w:r>
      </w:hyperlink>
    </w:p>
    <w:p w14:paraId="767F052F" w14:textId="77777777" w:rsidR="001864FA" w:rsidRDefault="001864FA">
      <w:pPr>
        <w:spacing w:after="0" w:line="360" w:lineRule="auto"/>
        <w:jc w:val="both"/>
        <w:rPr>
          <w:rFonts w:ascii="Times New Roman" w:hAnsi="Times New Roman" w:cs="Times New Roman"/>
          <w:sz w:val="24"/>
          <w:szCs w:val="24"/>
        </w:rPr>
      </w:pPr>
    </w:p>
    <w:p w14:paraId="63155648" w14:textId="7E776254" w:rsidR="001864FA" w:rsidRDefault="00060D91" w:rsidP="003F5979">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lastRenderedPageBreak/>
        <w:drawing>
          <wp:anchor distT="0" distB="0" distL="114300" distR="114300" simplePos="0" relativeHeight="251658752" behindDoc="0" locked="0" layoutInCell="1" allowOverlap="1" wp14:anchorId="19CEC4FB" wp14:editId="2C678842">
            <wp:simplePos x="0" y="0"/>
            <wp:positionH relativeFrom="margin">
              <wp:posOffset>0</wp:posOffset>
            </wp:positionH>
            <wp:positionV relativeFrom="margin">
              <wp:posOffset>0</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449BEFA2" w14:textId="77777777" w:rsidR="001864FA" w:rsidRDefault="00060D9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14:paraId="2D44EDC6" w14:textId="77777777" w:rsidR="001864FA" w:rsidRDefault="00060D9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14:paraId="48628930" w14:textId="77777777" w:rsidR="001864FA" w:rsidRDefault="00060D91">
      <w:pPr>
        <w:spacing w:after="0" w:line="360" w:lineRule="auto"/>
        <w:rPr>
          <w:rFonts w:ascii="Times New Roman" w:eastAsia="Calibri" w:hAnsi="Times New Roman" w:cs="Times New Roman"/>
          <w:sz w:val="24"/>
          <w:szCs w:val="24"/>
          <w:lang w:eastAsia="ru-RU"/>
        </w:rPr>
      </w:pPr>
      <w:r>
        <w:rPr>
          <w:rFonts w:ascii="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1AE312DC" wp14:editId="14575552">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4807EC7F" id="Прямая соединительная линия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ioAgIAAKEDAAAOAAAAZHJzL2Uyb0RvYy54bWysU82O0zAQviPxDpbvNGmhWxQ13UNXy2WB&#10;Slu4u47TWOt4LNtt2htwRuoj8AocQFppgWdI3oixG7os3BA5WJ6/b2Y+f5me72pFtsI6CTqnw0FK&#10;idAcCqnXOX2zvHzynBLnmS6YAi1yuheOns8eP5o2JhMjqEAVwhIE0S5rTE4r702WJI5XomZuAEZo&#10;DJZga+bRtOuksKxB9FolozQ9SxqwhbHAhXPovTgG6Szil6Xg/nVZOuGJyinO5uNp47kKZzKbsmxt&#10;makk78dg/zBFzaTGpieoC+YZ2Vj5F1QtuQUHpR9wqBMoS8lF3AG3GaZ/bHNdMSPiLkiOMyea3P+D&#10;5a+2C0tkkdMRJZrV+ETtp+5dd2i/tZ+7A+netz/ar+2X9rb93t52H/B+133Eewi2d737QEaByca4&#10;DAHnemEDF3ynr80V8BtHNMwrptcibrTcG2wzDBXJg5JgOIPzrJqXUGAO23iItO5KW5NSSfM2FAZw&#10;pI7s4jvuT+8odp5wdJ6lz9LJeEwJx9ho8jQdx14sCzCh2FjnXwioSbjkVEkdaGYZ2145H8a6Twlu&#10;DZdSqSgVpUmT0/FkOEY18dogcR6lc7OsegE4ULII6aHQ2fVqrizZsiC/+PWTPEizsNHFsa3SPSmB&#10;hyOjKyj2C/uLLNRBnK/XbBDa73asvv+zZj8BAAD//wMAUEsDBBQABgAIAAAAIQBzt9fk3gAAAAkB&#10;AAAPAAAAZHJzL2Rvd25yZXYueG1sTI9PT4NAEMXvJn6HzZh4axfENoIsDTEx9uQfbDxPYQQiO4vs&#10;tkU/veNJj/PeL2/eyzezHdSRJt87NhAvI1DEtWt6bg3sXu8XN6B8QG5wcEwGvsjDpjg/yzFr3Ilf&#10;6FiFVkkI+wwNdCGMmda+7siiX7qRWLx3N1kMck6tbiY8Sbgd9FUUrbXFnuVDhyPddVR/VAdroIr4&#10;6a1MdtsUP58fysfY+W+3NebyYi5vQQWawx8Mv/WlOhTSae8O3Hg1GFjEq0RQMVYxKAHSZC3j9iKk&#10;16CLXP9fUPwAAAD//wMAUEsBAi0AFAAGAAgAAAAhALaDOJL+AAAA4QEAABMAAAAAAAAAAAAAAAAA&#10;AAAAAFtDb250ZW50X1R5cGVzXS54bWxQSwECLQAUAAYACAAAACEAOP0h/9YAAACUAQAACwAAAAAA&#10;AAAAAAAAAAAvAQAAX3JlbHMvLnJlbHNQSwECLQAUAAYACAAAACEAhLSYqAICAAChAwAADgAAAAAA&#10;AAAAAAAAAAAuAgAAZHJzL2Uyb0RvYy54bWxQSwECLQAUAAYACAAAACEAc7fX5N4AAAAJAQAADwAA&#10;AAAAAAAAAAAAAABcBAAAZHJzL2Rvd25yZXYueG1sUEsFBgAAAAAEAAQA8wAAAGcFAAAAAA==&#10;" strokeweight="4.5pt">
                <v:stroke linestyle="thickThin"/>
              </v:line>
            </w:pict>
          </mc:Fallback>
        </mc:AlternateContent>
      </w:r>
    </w:p>
    <w:p w14:paraId="0735E27D" w14:textId="77777777" w:rsidR="001864FA" w:rsidRDefault="00060D9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Calibri" w:hAnsi="Times New Roman" w:cs="Times New Roman"/>
          <w:b/>
          <w:bCs/>
          <w:caps/>
          <w:sz w:val="24"/>
          <w:szCs w:val="24"/>
          <w:lang w:eastAsia="ru-RU"/>
        </w:rPr>
        <w:t>КАФЕДРА Естественные и социально-гуманитарные науки</w:t>
      </w:r>
    </w:p>
    <w:p w14:paraId="393E860A" w14:textId="77777777" w:rsidR="001864FA" w:rsidRDefault="001864F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2EA9030D" w14:textId="77777777" w:rsidR="001864FA" w:rsidRDefault="001864F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24E6E643" w14:textId="77777777" w:rsidR="001864FA" w:rsidRDefault="001864F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91C5854" w14:textId="77777777" w:rsidR="001864FA" w:rsidRDefault="001864F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5F756D00" w14:textId="77777777" w:rsidR="001864FA" w:rsidRDefault="001864F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36E374B7" w14:textId="77777777" w:rsidR="001864FA" w:rsidRDefault="001864F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F01508B" w14:textId="77777777" w:rsidR="001864FA" w:rsidRDefault="001864F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007BC9F4" w14:textId="77777777" w:rsidR="001864FA" w:rsidRDefault="001864F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27FF46DF" w14:textId="77777777" w:rsidR="001864FA" w:rsidRDefault="00060D9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 ОЦЕНОЧНЫе СРЕДСТВа </w:t>
      </w:r>
    </w:p>
    <w:p w14:paraId="074E9974" w14:textId="77777777" w:rsidR="001864FA" w:rsidRDefault="001864FA">
      <w:pPr>
        <w:tabs>
          <w:tab w:val="left" w:pos="709"/>
        </w:tabs>
        <w:suppressAutoHyphens/>
        <w:spacing w:after="0" w:line="360" w:lineRule="auto"/>
        <w:jc w:val="center"/>
        <w:rPr>
          <w:rFonts w:ascii="Times New Roman" w:eastAsia="Times New Roman" w:hAnsi="Times New Roman" w:cs="Times New Roman"/>
          <w:b/>
          <w:sz w:val="24"/>
          <w:szCs w:val="24"/>
          <w:lang w:eastAsia="ru-RU"/>
        </w:rPr>
      </w:pPr>
    </w:p>
    <w:p w14:paraId="6D61BE35" w14:textId="77777777" w:rsidR="001864FA" w:rsidRDefault="00060D91">
      <w:pPr>
        <w:tabs>
          <w:tab w:val="left" w:pos="709"/>
        </w:tabs>
        <w:suppressAutoHyphens/>
        <w:spacing w:after="0" w:line="360" w:lineRule="auto"/>
        <w:jc w:val="center"/>
        <w:rPr>
          <w:rFonts w:ascii="Times New Roman" w:eastAsia="Times New Roman" w:hAnsi="Times New Roman" w:cs="Times New Roman"/>
          <w:b/>
          <w:sz w:val="28"/>
          <w:szCs w:val="28"/>
          <w:lang w:eastAsia="ru-RU"/>
        </w:rPr>
      </w:pPr>
      <w:proofErr w:type="gramStart"/>
      <w:r>
        <w:rPr>
          <w:rFonts w:ascii="Times New Roman" w:eastAsia="Times New Roman" w:hAnsi="Times New Roman" w:cs="Times New Roman"/>
          <w:sz w:val="24"/>
          <w:szCs w:val="24"/>
          <w:lang w:eastAsia="ru-RU"/>
        </w:rPr>
        <w:t>по</w:t>
      </w:r>
      <w:proofErr w:type="gramEnd"/>
      <w:r>
        <w:rPr>
          <w:rFonts w:ascii="Times New Roman" w:eastAsia="Times New Roman" w:hAnsi="Times New Roman" w:cs="Times New Roman"/>
          <w:sz w:val="24"/>
          <w:szCs w:val="24"/>
          <w:lang w:eastAsia="ru-RU"/>
        </w:rPr>
        <w:t xml:space="preserve"> дисциплине</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8"/>
          <w:szCs w:val="28"/>
          <w:lang w:eastAsia="ru-RU"/>
        </w:rPr>
        <w:t>Элективные курсы по физической культуре»</w:t>
      </w:r>
    </w:p>
    <w:p w14:paraId="59CAEF40" w14:textId="77777777" w:rsidR="001864FA" w:rsidRDefault="00060D91">
      <w:pPr>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по</w:t>
      </w:r>
      <w:proofErr w:type="gramEnd"/>
      <w:r>
        <w:rPr>
          <w:rFonts w:ascii="Times New Roman" w:eastAsia="Calibri" w:hAnsi="Times New Roman" w:cs="Times New Roman"/>
          <w:sz w:val="28"/>
          <w:szCs w:val="28"/>
          <w:lang w:eastAsia="ru-RU"/>
        </w:rPr>
        <w:t xml:space="preserve"> направлению подготовки 38.03.02 «Менеджмент»</w:t>
      </w:r>
    </w:p>
    <w:p w14:paraId="59495360" w14:textId="77777777" w:rsidR="001864FA" w:rsidRDefault="00060D91">
      <w:pPr>
        <w:spacing w:after="0" w:line="360" w:lineRule="auto"/>
        <w:jc w:val="center"/>
        <w:rPr>
          <w:rFonts w:ascii="Arial" w:eastAsia="Times New Roman" w:hAnsi="Arial" w:cs="Arial"/>
          <w:sz w:val="28"/>
          <w:szCs w:val="28"/>
          <w:u w:val="single"/>
          <w:lang w:eastAsia="ru-RU"/>
        </w:rPr>
      </w:pPr>
      <w:proofErr w:type="gramStart"/>
      <w:r>
        <w:rPr>
          <w:rFonts w:ascii="Times New Roman" w:eastAsia="Calibri" w:hAnsi="Times New Roman" w:cs="Times New Roman"/>
          <w:sz w:val="28"/>
          <w:szCs w:val="28"/>
          <w:lang w:eastAsia="ru-RU"/>
        </w:rPr>
        <w:t>направленность</w:t>
      </w:r>
      <w:proofErr w:type="gramEnd"/>
      <w:r>
        <w:rPr>
          <w:rFonts w:ascii="Times New Roman" w:eastAsia="Calibri" w:hAnsi="Times New Roman" w:cs="Times New Roman"/>
          <w:sz w:val="28"/>
          <w:szCs w:val="28"/>
          <w:lang w:eastAsia="ru-RU"/>
        </w:rPr>
        <w:t xml:space="preserve"> (профиль) «Государственное и муниципальной управление»</w:t>
      </w:r>
    </w:p>
    <w:p w14:paraId="6D105DA4" w14:textId="77777777" w:rsidR="001864FA" w:rsidRDefault="00060D91">
      <w:pPr>
        <w:spacing w:after="0" w:line="360" w:lineRule="auto"/>
        <w:jc w:val="center"/>
        <w:rPr>
          <w:rFonts w:ascii="Arial" w:eastAsia="Times New Roman" w:hAnsi="Arial" w:cs="Arial"/>
          <w:i/>
          <w:sz w:val="28"/>
          <w:szCs w:val="28"/>
          <w:u w:val="single"/>
          <w:lang w:eastAsia="ru-RU"/>
        </w:rPr>
      </w:pPr>
      <w:proofErr w:type="gramStart"/>
      <w:r>
        <w:rPr>
          <w:rFonts w:ascii="Times New Roman" w:eastAsia="Times New Roman" w:hAnsi="Times New Roman" w:cs="Times New Roman"/>
          <w:i/>
          <w:sz w:val="28"/>
          <w:szCs w:val="28"/>
          <w:lang w:eastAsia="ru-RU"/>
        </w:rPr>
        <w:t>уровень</w:t>
      </w:r>
      <w:proofErr w:type="gramEnd"/>
      <w:r>
        <w:rPr>
          <w:rFonts w:ascii="Times New Roman" w:eastAsia="Times New Roman" w:hAnsi="Times New Roman" w:cs="Times New Roman"/>
          <w:i/>
          <w:sz w:val="28"/>
          <w:szCs w:val="28"/>
          <w:lang w:eastAsia="ru-RU"/>
        </w:rPr>
        <w:t xml:space="preserve"> бакалавриата</w:t>
      </w:r>
    </w:p>
    <w:p w14:paraId="27E55FA1" w14:textId="77777777" w:rsidR="001864FA" w:rsidRDefault="00060D91">
      <w:pPr>
        <w:spacing w:after="0" w:line="360" w:lineRule="auto"/>
        <w:jc w:val="center"/>
        <w:outlineLvl w:val="5"/>
        <w:rPr>
          <w:rFonts w:ascii="Times New Roman" w:eastAsia="Times New Roman" w:hAnsi="Times New Roman" w:cs="Times New Roman"/>
          <w:bCs/>
          <w:sz w:val="28"/>
          <w:szCs w:val="28"/>
          <w:lang w:eastAsia="ru-RU"/>
        </w:rPr>
      </w:pPr>
      <w:proofErr w:type="gramStart"/>
      <w:r>
        <w:rPr>
          <w:rFonts w:ascii="Times New Roman" w:eastAsia="Times New Roman" w:hAnsi="Times New Roman" w:cs="Times New Roman"/>
          <w:bCs/>
          <w:sz w:val="28"/>
          <w:szCs w:val="28"/>
          <w:lang w:eastAsia="ru-RU"/>
        </w:rPr>
        <w:t>форма</w:t>
      </w:r>
      <w:proofErr w:type="gramEnd"/>
      <w:r>
        <w:rPr>
          <w:rFonts w:ascii="Times New Roman" w:eastAsia="Times New Roman" w:hAnsi="Times New Roman" w:cs="Times New Roman"/>
          <w:bCs/>
          <w:sz w:val="28"/>
          <w:szCs w:val="28"/>
          <w:lang w:eastAsia="ru-RU"/>
        </w:rPr>
        <w:t xml:space="preserve"> обучения (очная/ очно-заочная)</w:t>
      </w:r>
    </w:p>
    <w:p w14:paraId="2592717E" w14:textId="77777777" w:rsidR="001864FA" w:rsidRDefault="001864FA">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7E18A59E" w14:textId="77777777" w:rsidR="001864FA" w:rsidRDefault="001864FA">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12969D1B" w14:textId="77777777" w:rsidR="001864FA" w:rsidRDefault="001864FA">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3715CE48" w14:textId="77777777" w:rsidR="001864FA" w:rsidRDefault="001864FA">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5A975FD8" w14:textId="77777777" w:rsidR="001864FA" w:rsidRDefault="001864FA">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7C44CA71" w14:textId="77777777" w:rsidR="001864FA" w:rsidRDefault="001864FA">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76173D3F" w14:textId="77777777" w:rsidR="001864FA" w:rsidRDefault="001864FA">
      <w:pPr>
        <w:tabs>
          <w:tab w:val="left" w:pos="709"/>
        </w:tabs>
        <w:suppressAutoHyphens/>
        <w:spacing w:after="0" w:line="360" w:lineRule="auto"/>
        <w:rPr>
          <w:rFonts w:ascii="Times New Roman" w:eastAsia="Times New Roman" w:hAnsi="Times New Roman" w:cs="Times New Roman"/>
          <w:caps/>
          <w:sz w:val="24"/>
          <w:szCs w:val="24"/>
          <w:lang w:eastAsia="ru-RU"/>
        </w:rPr>
      </w:pPr>
    </w:p>
    <w:p w14:paraId="74957ED0" w14:textId="77777777" w:rsidR="001864FA" w:rsidRDefault="001864FA">
      <w:pPr>
        <w:tabs>
          <w:tab w:val="left" w:pos="709"/>
        </w:tabs>
        <w:suppressAutoHyphens/>
        <w:spacing w:after="0" w:line="360" w:lineRule="auto"/>
        <w:rPr>
          <w:rFonts w:ascii="Times New Roman" w:eastAsia="Times New Roman" w:hAnsi="Times New Roman" w:cs="Times New Roman"/>
          <w:caps/>
          <w:sz w:val="24"/>
          <w:szCs w:val="24"/>
          <w:lang w:eastAsia="ru-RU"/>
        </w:rPr>
      </w:pPr>
    </w:p>
    <w:p w14:paraId="262EE52E" w14:textId="77777777" w:rsidR="001864FA" w:rsidRDefault="001864FA">
      <w:pPr>
        <w:tabs>
          <w:tab w:val="left" w:pos="709"/>
        </w:tabs>
        <w:suppressAutoHyphens/>
        <w:spacing w:after="0" w:line="360" w:lineRule="auto"/>
        <w:rPr>
          <w:rFonts w:ascii="Times New Roman" w:eastAsia="Times New Roman" w:hAnsi="Times New Roman" w:cs="Times New Roman"/>
          <w:caps/>
          <w:sz w:val="24"/>
          <w:szCs w:val="24"/>
          <w:lang w:eastAsia="ru-RU"/>
        </w:rPr>
      </w:pPr>
    </w:p>
    <w:p w14:paraId="701AD3AD" w14:textId="77777777" w:rsidR="001864FA" w:rsidRDefault="001864FA">
      <w:pPr>
        <w:tabs>
          <w:tab w:val="left" w:pos="709"/>
        </w:tabs>
        <w:suppressAutoHyphens/>
        <w:spacing w:after="0" w:line="360" w:lineRule="auto"/>
        <w:rPr>
          <w:rFonts w:ascii="Times New Roman" w:eastAsia="Times New Roman" w:hAnsi="Times New Roman" w:cs="Times New Roman"/>
          <w:caps/>
          <w:sz w:val="24"/>
          <w:szCs w:val="24"/>
          <w:lang w:eastAsia="ru-RU"/>
        </w:rPr>
      </w:pPr>
    </w:p>
    <w:p w14:paraId="50377601" w14:textId="77777777" w:rsidR="001864FA" w:rsidRDefault="001864FA">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7AB6DC67" w14:textId="77777777" w:rsidR="001864FA" w:rsidRDefault="00060D9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г. Петропавловск-Камчатский</w:t>
      </w:r>
    </w:p>
    <w:p w14:paraId="543245AA" w14:textId="77777777" w:rsidR="001864FA" w:rsidRDefault="00060D9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2025</w:t>
      </w:r>
    </w:p>
    <w:p w14:paraId="27A77A7A" w14:textId="77777777" w:rsidR="001864FA" w:rsidRDefault="001864F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5F126D7D" w14:textId="77777777" w:rsidR="001864FA" w:rsidRDefault="00060D91">
      <w:pPr>
        <w:pStyle w:val="afa"/>
        <w:numPr>
          <w:ilvl w:val="1"/>
          <w:numId w:val="5"/>
        </w:numPr>
        <w:spacing w:line="360" w:lineRule="auto"/>
        <w:ind w:left="0"/>
        <w:jc w:val="center"/>
        <w:rPr>
          <w:b/>
        </w:rPr>
      </w:pPr>
      <w:r>
        <w:rPr>
          <w:b/>
        </w:rPr>
        <w:lastRenderedPageBreak/>
        <w:t>ПАСПОРТ</w:t>
      </w:r>
    </w:p>
    <w:p w14:paraId="60FF4613" w14:textId="77777777" w:rsidR="001864FA" w:rsidRDefault="00060D91">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ОЦЕНОЧНЫХ СРЕДСТВ </w:t>
      </w:r>
    </w:p>
    <w:p w14:paraId="3C3035CC" w14:textId="77777777" w:rsidR="001864FA" w:rsidRDefault="001864FA">
      <w:pPr>
        <w:spacing w:after="0" w:line="360" w:lineRule="auto"/>
        <w:jc w:val="center"/>
        <w:rPr>
          <w:rFonts w:ascii="Times New Roman" w:hAnsi="Times New Roman" w:cs="Times New Roman"/>
          <w:b/>
          <w:sz w:val="24"/>
          <w:szCs w:val="24"/>
        </w:rPr>
      </w:pPr>
    </w:p>
    <w:tbl>
      <w:tblPr>
        <w:tblW w:w="9351" w:type="dxa"/>
        <w:tblLook w:val="04A0" w:firstRow="1" w:lastRow="0" w:firstColumn="1" w:lastColumn="0" w:noHBand="0" w:noVBand="1"/>
      </w:tblPr>
      <w:tblGrid>
        <w:gridCol w:w="704"/>
        <w:gridCol w:w="3799"/>
        <w:gridCol w:w="4848"/>
      </w:tblGrid>
      <w:tr w:rsidR="001864FA" w14:paraId="65593D9C" w14:textId="77777777" w:rsidTr="00FF309E">
        <w:tc>
          <w:tcPr>
            <w:tcW w:w="704" w:type="dxa"/>
            <w:tcBorders>
              <w:top w:val="single" w:sz="4" w:space="0" w:color="auto"/>
              <w:left w:val="single" w:sz="4" w:space="0" w:color="auto"/>
              <w:bottom w:val="single" w:sz="4" w:space="0" w:color="auto"/>
              <w:right w:val="single" w:sz="4" w:space="0" w:color="auto"/>
            </w:tcBorders>
            <w:vAlign w:val="center"/>
          </w:tcPr>
          <w:p w14:paraId="208CA65B" w14:textId="77777777" w:rsidR="001864FA" w:rsidRDefault="00060D9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4ED6C354" w14:textId="77777777" w:rsidR="001864FA" w:rsidRDefault="00060D91">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3799" w:type="dxa"/>
            <w:tcBorders>
              <w:top w:val="single" w:sz="4" w:space="0" w:color="auto"/>
              <w:left w:val="single" w:sz="4" w:space="0" w:color="auto"/>
              <w:bottom w:val="single" w:sz="4" w:space="0" w:color="auto"/>
              <w:right w:val="single" w:sz="4" w:space="0" w:color="auto"/>
            </w:tcBorders>
            <w:vAlign w:val="center"/>
          </w:tcPr>
          <w:p w14:paraId="2010584A" w14:textId="77777777" w:rsidR="001864FA" w:rsidRDefault="00060D9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Контролируемые компетенции</w:t>
            </w:r>
          </w:p>
        </w:tc>
        <w:tc>
          <w:tcPr>
            <w:tcW w:w="4848" w:type="dxa"/>
            <w:tcBorders>
              <w:top w:val="single" w:sz="4" w:space="0" w:color="auto"/>
              <w:left w:val="single" w:sz="4" w:space="0" w:color="auto"/>
              <w:bottom w:val="single" w:sz="4" w:space="0" w:color="auto"/>
              <w:right w:val="single" w:sz="4" w:space="0" w:color="auto"/>
            </w:tcBorders>
            <w:vAlign w:val="center"/>
          </w:tcPr>
          <w:p w14:paraId="2E17E281" w14:textId="77777777" w:rsidR="001864FA" w:rsidRDefault="00060D9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Оценочные средства </w:t>
            </w:r>
          </w:p>
        </w:tc>
      </w:tr>
      <w:tr w:rsidR="001864FA" w14:paraId="05A1C57F" w14:textId="77777777" w:rsidTr="00FF309E">
        <w:tc>
          <w:tcPr>
            <w:tcW w:w="704" w:type="dxa"/>
            <w:tcBorders>
              <w:top w:val="single" w:sz="4" w:space="0" w:color="auto"/>
              <w:left w:val="single" w:sz="4" w:space="0" w:color="auto"/>
              <w:bottom w:val="single" w:sz="4" w:space="0" w:color="auto"/>
              <w:right w:val="single" w:sz="4" w:space="0" w:color="auto"/>
            </w:tcBorders>
            <w:vAlign w:val="center"/>
          </w:tcPr>
          <w:p w14:paraId="2B9D8634" w14:textId="77777777" w:rsidR="001864FA" w:rsidRDefault="00060D9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799" w:type="dxa"/>
            <w:tcBorders>
              <w:top w:val="single" w:sz="4" w:space="0" w:color="auto"/>
              <w:left w:val="single" w:sz="4" w:space="0" w:color="auto"/>
              <w:bottom w:val="single" w:sz="4" w:space="0" w:color="auto"/>
              <w:right w:val="single" w:sz="4" w:space="0" w:color="auto"/>
            </w:tcBorders>
            <w:vAlign w:val="center"/>
          </w:tcPr>
          <w:p w14:paraId="4C5AE066" w14:textId="555F8BE2" w:rsidR="00FF309E" w:rsidRPr="00FF309E" w:rsidRDefault="00FF309E" w:rsidP="00FF309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УК-7 </w:t>
            </w:r>
            <w:r w:rsidRPr="00FF309E">
              <w:rPr>
                <w:rFonts w:ascii="Times New Roman" w:eastAsia="Times New Roman" w:hAnsi="Times New Roman" w:cs="Times New Roman"/>
                <w:sz w:val="20"/>
                <w:szCs w:val="20"/>
                <w:lang w:eastAsia="ru-RU"/>
              </w:rPr>
              <w:t>Способен поддерживать должный уровень физической подготовленности для обеспечения полноценной социальной и профессиональной деятельности</w:t>
            </w:r>
          </w:p>
          <w:p w14:paraId="55324E62" w14:textId="20893FA2" w:rsidR="001864FA" w:rsidRDefault="001864FA">
            <w:pPr>
              <w:spacing w:after="0" w:line="240" w:lineRule="auto"/>
              <w:jc w:val="center"/>
              <w:rPr>
                <w:rFonts w:ascii="Times New Roman" w:hAnsi="Times New Roman" w:cs="Times New Roman"/>
                <w:sz w:val="24"/>
                <w:szCs w:val="24"/>
              </w:rPr>
            </w:pPr>
          </w:p>
        </w:tc>
        <w:tc>
          <w:tcPr>
            <w:tcW w:w="4848" w:type="dxa"/>
            <w:tcBorders>
              <w:top w:val="single" w:sz="4" w:space="0" w:color="auto"/>
              <w:left w:val="single" w:sz="4" w:space="0" w:color="auto"/>
              <w:bottom w:val="single" w:sz="4" w:space="0" w:color="auto"/>
              <w:right w:val="single" w:sz="4" w:space="0" w:color="auto"/>
            </w:tcBorders>
            <w:vAlign w:val="center"/>
          </w:tcPr>
          <w:p w14:paraId="05F5E91C" w14:textId="77777777" w:rsidR="001864FA" w:rsidRDefault="00060D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Реферат, доклад, эссе, тест, устный </w:t>
            </w:r>
            <w:proofErr w:type="gramStart"/>
            <w:r>
              <w:rPr>
                <w:rFonts w:ascii="Times New Roman" w:hAnsi="Times New Roman" w:cs="Times New Roman"/>
                <w:sz w:val="24"/>
                <w:szCs w:val="24"/>
              </w:rPr>
              <w:t>ответ</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контрольные</w:t>
            </w:r>
            <w:proofErr w:type="gramEnd"/>
            <w:r>
              <w:rPr>
                <w:rFonts w:ascii="Times New Roman" w:hAnsi="Times New Roman" w:cs="Times New Roman"/>
                <w:sz w:val="24"/>
                <w:szCs w:val="24"/>
              </w:rPr>
              <w:t xml:space="preserve"> вопросы, выносимые на зачет</w:t>
            </w:r>
          </w:p>
          <w:p w14:paraId="45FC930A" w14:textId="77777777" w:rsidR="001864FA" w:rsidRDefault="001864FA">
            <w:pPr>
              <w:spacing w:after="0" w:line="240" w:lineRule="auto"/>
              <w:rPr>
                <w:rFonts w:ascii="Times New Roman" w:hAnsi="Times New Roman" w:cs="Times New Roman"/>
                <w:sz w:val="24"/>
                <w:szCs w:val="24"/>
              </w:rPr>
            </w:pPr>
          </w:p>
        </w:tc>
      </w:tr>
    </w:tbl>
    <w:p w14:paraId="2A224AF7" w14:textId="77777777" w:rsidR="001864FA" w:rsidRDefault="001864FA">
      <w:pPr>
        <w:spacing w:after="0" w:line="360" w:lineRule="auto"/>
        <w:jc w:val="center"/>
        <w:rPr>
          <w:rFonts w:ascii="Times New Roman" w:hAnsi="Times New Roman" w:cs="Times New Roman"/>
          <w:b/>
          <w:sz w:val="24"/>
          <w:szCs w:val="24"/>
        </w:rPr>
      </w:pPr>
    </w:p>
    <w:p w14:paraId="00A2B78E" w14:textId="77777777" w:rsidR="001864FA" w:rsidRDefault="00060D91">
      <w:pPr>
        <w:pStyle w:val="33"/>
        <w:shd w:val="clear" w:color="auto" w:fill="auto"/>
        <w:spacing w:line="360" w:lineRule="auto"/>
        <w:ind w:firstLine="709"/>
        <w:jc w:val="both"/>
        <w:rPr>
          <w:sz w:val="24"/>
          <w:szCs w:val="24"/>
        </w:rPr>
      </w:pPr>
      <w:r>
        <w:rPr>
          <w:sz w:val="24"/>
          <w:szCs w:val="24"/>
        </w:rPr>
        <w:t>Для студентов с ограниченными возможностями здоровья предусмотрены следующие оценочные средства:</w:t>
      </w:r>
    </w:p>
    <w:p w14:paraId="7D68838C" w14:textId="77777777" w:rsidR="001864FA" w:rsidRDefault="001864FA">
      <w:pPr>
        <w:pStyle w:val="33"/>
        <w:shd w:val="clear" w:color="auto" w:fill="auto"/>
        <w:spacing w:line="360" w:lineRule="auto"/>
        <w:ind w:firstLine="709"/>
        <w:jc w:val="both"/>
        <w:rPr>
          <w:sz w:val="24"/>
          <w:szCs w:val="24"/>
        </w:rPr>
      </w:pPr>
    </w:p>
    <w:tbl>
      <w:tblPr>
        <w:tblW w:w="9315" w:type="dxa"/>
        <w:tblLayout w:type="fixed"/>
        <w:tblLook w:val="04A0" w:firstRow="1" w:lastRow="0" w:firstColumn="1" w:lastColumn="0" w:noHBand="0" w:noVBand="1"/>
      </w:tblPr>
      <w:tblGrid>
        <w:gridCol w:w="562"/>
        <w:gridCol w:w="1700"/>
        <w:gridCol w:w="3970"/>
        <w:gridCol w:w="3083"/>
      </w:tblGrid>
      <w:tr w:rsidR="001864FA" w14:paraId="689C3A6F" w14:textId="77777777">
        <w:tc>
          <w:tcPr>
            <w:tcW w:w="562" w:type="dxa"/>
            <w:tcBorders>
              <w:top w:val="single" w:sz="4" w:space="0" w:color="auto"/>
              <w:left w:val="single" w:sz="4" w:space="0" w:color="auto"/>
              <w:bottom w:val="single" w:sz="4" w:space="0" w:color="auto"/>
              <w:right w:val="single" w:sz="4" w:space="0" w:color="auto"/>
            </w:tcBorders>
            <w:vAlign w:val="center"/>
          </w:tcPr>
          <w:p w14:paraId="2D8B7E35" w14:textId="77777777" w:rsidR="001864FA" w:rsidRDefault="00060D9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5B758F4B" w14:textId="77777777" w:rsidR="001864FA" w:rsidRDefault="00060D91">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1700" w:type="dxa"/>
            <w:tcBorders>
              <w:top w:val="single" w:sz="4" w:space="0" w:color="auto"/>
              <w:left w:val="single" w:sz="4" w:space="0" w:color="auto"/>
              <w:bottom w:val="single" w:sz="4" w:space="0" w:color="auto"/>
              <w:right w:val="single" w:sz="4" w:space="0" w:color="auto"/>
            </w:tcBorders>
            <w:vAlign w:val="center"/>
          </w:tcPr>
          <w:p w14:paraId="48071A7F" w14:textId="77777777" w:rsidR="001864FA" w:rsidRDefault="00060D91">
            <w:pPr>
              <w:pStyle w:val="26"/>
              <w:shd w:val="clear" w:color="auto" w:fill="auto"/>
              <w:spacing w:before="0" w:after="0" w:line="240" w:lineRule="auto"/>
              <w:rPr>
                <w:b w:val="0"/>
                <w:i/>
                <w:sz w:val="24"/>
                <w:szCs w:val="24"/>
              </w:rPr>
            </w:pPr>
            <w:r>
              <w:rPr>
                <w:rStyle w:val="29"/>
                <w:color w:val="auto"/>
              </w:rPr>
              <w:t>Категории студентов</w:t>
            </w:r>
          </w:p>
        </w:tc>
        <w:tc>
          <w:tcPr>
            <w:tcW w:w="3970" w:type="dxa"/>
            <w:tcBorders>
              <w:top w:val="single" w:sz="4" w:space="0" w:color="auto"/>
              <w:left w:val="single" w:sz="4" w:space="0" w:color="auto"/>
              <w:bottom w:val="single" w:sz="4" w:space="0" w:color="auto"/>
              <w:right w:val="single" w:sz="4" w:space="0" w:color="auto"/>
            </w:tcBorders>
            <w:vAlign w:val="center"/>
          </w:tcPr>
          <w:p w14:paraId="53904357" w14:textId="77777777" w:rsidR="001864FA" w:rsidRDefault="00060D91">
            <w:pPr>
              <w:pStyle w:val="26"/>
              <w:shd w:val="clear" w:color="auto" w:fill="auto"/>
              <w:spacing w:before="0" w:after="0" w:line="240" w:lineRule="auto"/>
              <w:rPr>
                <w:b w:val="0"/>
                <w:i/>
                <w:sz w:val="24"/>
                <w:szCs w:val="24"/>
              </w:rPr>
            </w:pPr>
            <w:r>
              <w:rPr>
                <w:rStyle w:val="29"/>
                <w:color w:val="auto"/>
              </w:rPr>
              <w:t>Виды оценочных средств</w:t>
            </w:r>
          </w:p>
        </w:tc>
        <w:tc>
          <w:tcPr>
            <w:tcW w:w="3083" w:type="dxa"/>
            <w:tcBorders>
              <w:top w:val="single" w:sz="4" w:space="0" w:color="auto"/>
              <w:left w:val="single" w:sz="4" w:space="0" w:color="auto"/>
              <w:bottom w:val="single" w:sz="4" w:space="0" w:color="auto"/>
              <w:right w:val="single" w:sz="4" w:space="0" w:color="auto"/>
            </w:tcBorders>
            <w:vAlign w:val="center"/>
          </w:tcPr>
          <w:p w14:paraId="60744C33" w14:textId="77777777" w:rsidR="001864FA" w:rsidRDefault="00060D91">
            <w:pPr>
              <w:pStyle w:val="26"/>
              <w:shd w:val="clear" w:color="auto" w:fill="auto"/>
              <w:spacing w:before="0" w:after="0" w:line="240" w:lineRule="auto"/>
              <w:rPr>
                <w:b w:val="0"/>
                <w:i/>
                <w:sz w:val="24"/>
                <w:szCs w:val="24"/>
              </w:rPr>
            </w:pPr>
            <w:r>
              <w:rPr>
                <w:rStyle w:val="29"/>
                <w:color w:val="auto"/>
              </w:rPr>
              <w:t>Форма контроля и оценки результатов обучения</w:t>
            </w:r>
          </w:p>
        </w:tc>
      </w:tr>
      <w:tr w:rsidR="001864FA" w14:paraId="2E194210" w14:textId="77777777">
        <w:tc>
          <w:tcPr>
            <w:tcW w:w="562" w:type="dxa"/>
            <w:tcBorders>
              <w:top w:val="single" w:sz="4" w:space="0" w:color="auto"/>
              <w:left w:val="single" w:sz="4" w:space="0" w:color="auto"/>
              <w:bottom w:val="single" w:sz="4" w:space="0" w:color="auto"/>
              <w:right w:val="single" w:sz="4" w:space="0" w:color="auto"/>
            </w:tcBorders>
            <w:vAlign w:val="center"/>
          </w:tcPr>
          <w:p w14:paraId="4C7AA278" w14:textId="77777777" w:rsidR="001864FA" w:rsidRDefault="00060D9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700" w:type="dxa"/>
            <w:tcBorders>
              <w:top w:val="single" w:sz="4" w:space="0" w:color="auto"/>
              <w:left w:val="single" w:sz="4" w:space="0" w:color="auto"/>
              <w:bottom w:val="single" w:sz="4" w:space="0" w:color="auto"/>
              <w:right w:val="single" w:sz="4" w:space="0" w:color="auto"/>
            </w:tcBorders>
          </w:tcPr>
          <w:p w14:paraId="17B7AFE3" w14:textId="77777777" w:rsidR="001864FA" w:rsidRDefault="00060D91">
            <w:pPr>
              <w:pStyle w:val="26"/>
              <w:shd w:val="clear" w:color="auto" w:fill="auto"/>
              <w:spacing w:before="0" w:after="0" w:line="240" w:lineRule="auto"/>
              <w:rPr>
                <w:b w:val="0"/>
                <w:sz w:val="24"/>
                <w:szCs w:val="24"/>
              </w:rPr>
            </w:pPr>
            <w:r>
              <w:rPr>
                <w:b w:val="0"/>
                <w:sz w:val="24"/>
                <w:szCs w:val="24"/>
              </w:rPr>
              <w:t>С нарушением слуха</w:t>
            </w:r>
          </w:p>
        </w:tc>
        <w:tc>
          <w:tcPr>
            <w:tcW w:w="3970" w:type="dxa"/>
            <w:tcBorders>
              <w:top w:val="single" w:sz="4" w:space="0" w:color="auto"/>
              <w:left w:val="single" w:sz="4" w:space="0" w:color="auto"/>
              <w:bottom w:val="single" w:sz="4" w:space="0" w:color="auto"/>
              <w:right w:val="single" w:sz="4" w:space="0" w:color="auto"/>
            </w:tcBorders>
            <w:vAlign w:val="bottom"/>
          </w:tcPr>
          <w:p w14:paraId="7CE34637" w14:textId="77777777" w:rsidR="001864FA" w:rsidRDefault="00060D91">
            <w:pPr>
              <w:pStyle w:val="26"/>
              <w:shd w:val="clear" w:color="auto" w:fill="auto"/>
              <w:spacing w:before="0" w:after="0" w:line="240" w:lineRule="auto"/>
              <w:jc w:val="both"/>
              <w:rPr>
                <w:b w:val="0"/>
                <w:sz w:val="24"/>
                <w:szCs w:val="24"/>
              </w:rPr>
            </w:pPr>
            <w:r>
              <w:rPr>
                <w:b w:val="0"/>
                <w:sz w:val="24"/>
                <w:szCs w:val="24"/>
              </w:rPr>
              <w:t xml:space="preserve">Научные статьи, письменные работы, вопросы к зачету, реферат, тест, доклад в презентации, эссе, </w:t>
            </w:r>
          </w:p>
        </w:tc>
        <w:tc>
          <w:tcPr>
            <w:tcW w:w="3083" w:type="dxa"/>
            <w:tcBorders>
              <w:top w:val="single" w:sz="4" w:space="0" w:color="auto"/>
              <w:left w:val="single" w:sz="4" w:space="0" w:color="auto"/>
              <w:bottom w:val="single" w:sz="4" w:space="0" w:color="auto"/>
              <w:right w:val="single" w:sz="4" w:space="0" w:color="auto"/>
            </w:tcBorders>
          </w:tcPr>
          <w:p w14:paraId="3609B95F" w14:textId="77777777" w:rsidR="001864FA" w:rsidRDefault="00060D91">
            <w:pPr>
              <w:pStyle w:val="26"/>
              <w:shd w:val="clear" w:color="auto" w:fill="auto"/>
              <w:spacing w:before="0" w:after="0" w:line="240" w:lineRule="auto"/>
              <w:rPr>
                <w:b w:val="0"/>
                <w:sz w:val="24"/>
                <w:szCs w:val="24"/>
              </w:rPr>
            </w:pPr>
            <w:r>
              <w:rPr>
                <w:b w:val="0"/>
                <w:sz w:val="24"/>
                <w:szCs w:val="24"/>
              </w:rPr>
              <w:t>Преимущественно письменная проверка</w:t>
            </w:r>
          </w:p>
        </w:tc>
      </w:tr>
      <w:tr w:rsidR="001864FA" w14:paraId="0ED1C919" w14:textId="77777777">
        <w:tc>
          <w:tcPr>
            <w:tcW w:w="562" w:type="dxa"/>
            <w:tcBorders>
              <w:top w:val="single" w:sz="4" w:space="0" w:color="auto"/>
              <w:left w:val="single" w:sz="4" w:space="0" w:color="auto"/>
              <w:bottom w:val="single" w:sz="4" w:space="0" w:color="auto"/>
              <w:right w:val="single" w:sz="4" w:space="0" w:color="auto"/>
            </w:tcBorders>
            <w:vAlign w:val="center"/>
          </w:tcPr>
          <w:p w14:paraId="1A081D68" w14:textId="77777777" w:rsidR="001864FA" w:rsidRDefault="00060D9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700" w:type="dxa"/>
            <w:tcBorders>
              <w:top w:val="single" w:sz="4" w:space="0" w:color="auto"/>
              <w:left w:val="single" w:sz="4" w:space="0" w:color="auto"/>
              <w:bottom w:val="single" w:sz="4" w:space="0" w:color="auto"/>
              <w:right w:val="single" w:sz="4" w:space="0" w:color="auto"/>
            </w:tcBorders>
          </w:tcPr>
          <w:p w14:paraId="445CDE19" w14:textId="77777777" w:rsidR="001864FA" w:rsidRDefault="00060D91">
            <w:pPr>
              <w:pStyle w:val="26"/>
              <w:shd w:val="clear" w:color="auto" w:fill="auto"/>
              <w:spacing w:before="0" w:after="0" w:line="240" w:lineRule="auto"/>
              <w:rPr>
                <w:b w:val="0"/>
                <w:sz w:val="24"/>
                <w:szCs w:val="24"/>
              </w:rPr>
            </w:pPr>
            <w:r>
              <w:rPr>
                <w:b w:val="0"/>
                <w:sz w:val="24"/>
                <w:szCs w:val="24"/>
              </w:rPr>
              <w:t>С нарушением зрения</w:t>
            </w:r>
          </w:p>
        </w:tc>
        <w:tc>
          <w:tcPr>
            <w:tcW w:w="3970" w:type="dxa"/>
            <w:tcBorders>
              <w:top w:val="single" w:sz="4" w:space="0" w:color="auto"/>
              <w:left w:val="single" w:sz="4" w:space="0" w:color="auto"/>
              <w:bottom w:val="single" w:sz="4" w:space="0" w:color="auto"/>
              <w:right w:val="single" w:sz="4" w:space="0" w:color="auto"/>
            </w:tcBorders>
            <w:vAlign w:val="bottom"/>
          </w:tcPr>
          <w:p w14:paraId="39C12B37" w14:textId="77777777" w:rsidR="001864FA" w:rsidRDefault="00060D91">
            <w:pPr>
              <w:pStyle w:val="26"/>
              <w:shd w:val="clear" w:color="auto" w:fill="auto"/>
              <w:spacing w:before="0" w:after="0" w:line="240" w:lineRule="auto"/>
              <w:jc w:val="both"/>
              <w:rPr>
                <w:b w:val="0"/>
                <w:sz w:val="24"/>
                <w:szCs w:val="24"/>
                <w:lang w:eastAsia="ru-RU"/>
              </w:rPr>
            </w:pPr>
            <w:proofErr w:type="gramStart"/>
            <w:r>
              <w:rPr>
                <w:b w:val="0"/>
                <w:sz w:val="24"/>
                <w:szCs w:val="24"/>
              </w:rPr>
              <w:t>устный</w:t>
            </w:r>
            <w:proofErr w:type="gramEnd"/>
            <w:r>
              <w:rPr>
                <w:b w:val="0"/>
                <w:sz w:val="24"/>
                <w:szCs w:val="24"/>
              </w:rPr>
              <w:t xml:space="preserve"> опрос, </w:t>
            </w:r>
          </w:p>
          <w:p w14:paraId="42A3B76B" w14:textId="77777777" w:rsidR="001864FA" w:rsidRDefault="00060D91">
            <w:pPr>
              <w:pStyle w:val="26"/>
              <w:shd w:val="clear" w:color="auto" w:fill="auto"/>
              <w:spacing w:before="0" w:after="0" w:line="240" w:lineRule="auto"/>
              <w:jc w:val="both"/>
              <w:rPr>
                <w:b w:val="0"/>
                <w:sz w:val="24"/>
                <w:szCs w:val="24"/>
              </w:rPr>
            </w:pPr>
            <w:r>
              <w:rPr>
                <w:b w:val="0"/>
                <w:sz w:val="24"/>
                <w:szCs w:val="24"/>
                <w:lang w:eastAsia="ru-RU"/>
              </w:rPr>
              <w:t xml:space="preserve"> </w:t>
            </w:r>
            <w:proofErr w:type="gramStart"/>
            <w:r>
              <w:rPr>
                <w:b w:val="0"/>
                <w:sz w:val="24"/>
                <w:szCs w:val="24"/>
                <w:lang w:eastAsia="ru-RU"/>
              </w:rPr>
              <w:t>с</w:t>
            </w:r>
            <w:proofErr w:type="gramEnd"/>
            <w:r>
              <w:rPr>
                <w:b w:val="0"/>
                <w:sz w:val="24"/>
                <w:szCs w:val="24"/>
                <w:lang w:eastAsia="ru-RU"/>
              </w:rPr>
              <w:t xml:space="preserve"> </w:t>
            </w:r>
            <w:r>
              <w:rPr>
                <w:b w:val="0"/>
                <w:sz w:val="24"/>
                <w:szCs w:val="24"/>
              </w:rPr>
              <w:t>контрольные вопросы, выносимые на зачет</w:t>
            </w:r>
          </w:p>
        </w:tc>
        <w:tc>
          <w:tcPr>
            <w:tcW w:w="3083" w:type="dxa"/>
            <w:tcBorders>
              <w:top w:val="single" w:sz="4" w:space="0" w:color="auto"/>
              <w:left w:val="single" w:sz="4" w:space="0" w:color="auto"/>
              <w:bottom w:val="single" w:sz="4" w:space="0" w:color="auto"/>
              <w:right w:val="single" w:sz="4" w:space="0" w:color="auto"/>
            </w:tcBorders>
          </w:tcPr>
          <w:p w14:paraId="1DC066EE" w14:textId="77777777" w:rsidR="001864FA" w:rsidRDefault="00060D91">
            <w:pPr>
              <w:pStyle w:val="26"/>
              <w:shd w:val="clear" w:color="auto" w:fill="auto"/>
              <w:spacing w:before="0" w:after="0" w:line="240" w:lineRule="auto"/>
              <w:rPr>
                <w:b w:val="0"/>
                <w:sz w:val="24"/>
                <w:szCs w:val="24"/>
              </w:rPr>
            </w:pPr>
            <w:r>
              <w:rPr>
                <w:b w:val="0"/>
                <w:sz w:val="24"/>
                <w:szCs w:val="24"/>
              </w:rPr>
              <w:t>Преимущественно устная проверка</w:t>
            </w:r>
          </w:p>
          <w:p w14:paraId="793970E1" w14:textId="77777777" w:rsidR="001864FA" w:rsidRDefault="00060D91">
            <w:pPr>
              <w:pStyle w:val="26"/>
              <w:shd w:val="clear" w:color="auto" w:fill="auto"/>
              <w:spacing w:before="0" w:after="0" w:line="240" w:lineRule="auto"/>
              <w:rPr>
                <w:b w:val="0"/>
                <w:sz w:val="24"/>
                <w:szCs w:val="24"/>
              </w:rPr>
            </w:pPr>
            <w:r>
              <w:rPr>
                <w:b w:val="0"/>
                <w:sz w:val="24"/>
                <w:szCs w:val="24"/>
              </w:rPr>
              <w:t>(</w:t>
            </w:r>
            <w:proofErr w:type="gramStart"/>
            <w:r>
              <w:rPr>
                <w:b w:val="0"/>
                <w:sz w:val="24"/>
                <w:szCs w:val="24"/>
              </w:rPr>
              <w:t>индивидуально</w:t>
            </w:r>
            <w:proofErr w:type="gramEnd"/>
            <w:r>
              <w:rPr>
                <w:b w:val="0"/>
                <w:sz w:val="24"/>
                <w:szCs w:val="24"/>
              </w:rPr>
              <w:t>)</w:t>
            </w:r>
          </w:p>
          <w:p w14:paraId="2BAC5F53" w14:textId="77777777" w:rsidR="001864FA" w:rsidRDefault="001864FA">
            <w:pPr>
              <w:pStyle w:val="26"/>
              <w:shd w:val="clear" w:color="auto" w:fill="auto"/>
              <w:spacing w:before="0" w:after="0" w:line="240" w:lineRule="auto"/>
              <w:rPr>
                <w:b w:val="0"/>
                <w:sz w:val="24"/>
                <w:szCs w:val="24"/>
              </w:rPr>
            </w:pPr>
          </w:p>
        </w:tc>
      </w:tr>
      <w:tr w:rsidR="001864FA" w14:paraId="586252AE" w14:textId="77777777">
        <w:tc>
          <w:tcPr>
            <w:tcW w:w="562" w:type="dxa"/>
            <w:tcBorders>
              <w:top w:val="single" w:sz="4" w:space="0" w:color="auto"/>
              <w:left w:val="single" w:sz="4" w:space="0" w:color="auto"/>
              <w:bottom w:val="single" w:sz="4" w:space="0" w:color="auto"/>
              <w:right w:val="single" w:sz="4" w:space="0" w:color="auto"/>
            </w:tcBorders>
            <w:vAlign w:val="center"/>
          </w:tcPr>
          <w:p w14:paraId="211C84AC" w14:textId="77777777" w:rsidR="001864FA" w:rsidRDefault="00060D9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700" w:type="dxa"/>
            <w:tcBorders>
              <w:top w:val="single" w:sz="4" w:space="0" w:color="auto"/>
              <w:left w:val="single" w:sz="4" w:space="0" w:color="auto"/>
              <w:bottom w:val="single" w:sz="4" w:space="0" w:color="auto"/>
              <w:right w:val="single" w:sz="4" w:space="0" w:color="auto"/>
            </w:tcBorders>
          </w:tcPr>
          <w:p w14:paraId="5E1A83FD" w14:textId="77777777" w:rsidR="001864FA" w:rsidRDefault="00060D91">
            <w:pPr>
              <w:pStyle w:val="26"/>
              <w:shd w:val="clear" w:color="auto" w:fill="auto"/>
              <w:spacing w:before="0" w:after="0" w:line="240" w:lineRule="auto"/>
              <w:rPr>
                <w:b w:val="0"/>
                <w:sz w:val="24"/>
                <w:szCs w:val="24"/>
              </w:rPr>
            </w:pPr>
            <w:r>
              <w:rPr>
                <w:b w:val="0"/>
                <w:sz w:val="24"/>
                <w:szCs w:val="24"/>
              </w:rPr>
              <w:t xml:space="preserve">С нарушением </w:t>
            </w:r>
            <w:proofErr w:type="spellStart"/>
            <w:r>
              <w:rPr>
                <w:b w:val="0"/>
                <w:sz w:val="24"/>
                <w:szCs w:val="24"/>
              </w:rPr>
              <w:t>опорно</w:t>
            </w:r>
            <w:r>
              <w:rPr>
                <w:b w:val="0"/>
                <w:sz w:val="24"/>
                <w:szCs w:val="24"/>
              </w:rPr>
              <w:softHyphen/>
              <w:t>двигательного</w:t>
            </w:r>
            <w:proofErr w:type="spellEnd"/>
            <w:r>
              <w:rPr>
                <w:b w:val="0"/>
                <w:sz w:val="24"/>
                <w:szCs w:val="24"/>
              </w:rPr>
              <w:t xml:space="preserve"> аппарата</w:t>
            </w:r>
          </w:p>
        </w:tc>
        <w:tc>
          <w:tcPr>
            <w:tcW w:w="3970" w:type="dxa"/>
            <w:tcBorders>
              <w:top w:val="single" w:sz="4" w:space="0" w:color="auto"/>
              <w:left w:val="single" w:sz="4" w:space="0" w:color="auto"/>
              <w:bottom w:val="single" w:sz="4" w:space="0" w:color="auto"/>
              <w:right w:val="single" w:sz="4" w:space="0" w:color="auto"/>
            </w:tcBorders>
          </w:tcPr>
          <w:p w14:paraId="3A466205" w14:textId="77777777" w:rsidR="001864FA" w:rsidRDefault="00060D91">
            <w:pPr>
              <w:pStyle w:val="26"/>
              <w:shd w:val="clear" w:color="auto" w:fill="auto"/>
              <w:spacing w:before="0" w:after="0" w:line="240" w:lineRule="auto"/>
              <w:jc w:val="both"/>
              <w:rPr>
                <w:b w:val="0"/>
                <w:sz w:val="24"/>
                <w:szCs w:val="24"/>
              </w:rPr>
            </w:pPr>
            <w:r>
              <w:rPr>
                <w:b w:val="0"/>
                <w:sz w:val="24"/>
                <w:szCs w:val="24"/>
              </w:rPr>
              <w:t xml:space="preserve">Реферат, доклад, эссе, тест, </w:t>
            </w:r>
          </w:p>
          <w:p w14:paraId="392B1CE1" w14:textId="77777777" w:rsidR="001864FA" w:rsidRDefault="00060D91">
            <w:pPr>
              <w:pStyle w:val="26"/>
              <w:shd w:val="clear" w:color="auto" w:fill="auto"/>
              <w:spacing w:before="0" w:after="0" w:line="240" w:lineRule="auto"/>
              <w:jc w:val="both"/>
              <w:rPr>
                <w:sz w:val="24"/>
                <w:szCs w:val="24"/>
                <w:lang w:eastAsia="ru-RU"/>
              </w:rPr>
            </w:pPr>
            <w:r>
              <w:rPr>
                <w:b w:val="0"/>
                <w:sz w:val="24"/>
                <w:szCs w:val="24"/>
              </w:rPr>
              <w:t xml:space="preserve">, научные статьи, </w:t>
            </w:r>
          </w:p>
          <w:p w14:paraId="45FFAD05" w14:textId="77777777" w:rsidR="001864FA" w:rsidRDefault="00060D91">
            <w:pPr>
              <w:pStyle w:val="26"/>
              <w:shd w:val="clear" w:color="auto" w:fill="auto"/>
              <w:spacing w:before="0" w:after="0" w:line="240" w:lineRule="auto"/>
              <w:jc w:val="both"/>
              <w:rPr>
                <w:b w:val="0"/>
                <w:sz w:val="24"/>
                <w:szCs w:val="24"/>
              </w:rPr>
            </w:pPr>
            <w:r>
              <w:rPr>
                <w:b w:val="0"/>
                <w:sz w:val="24"/>
                <w:szCs w:val="24"/>
              </w:rPr>
              <w:t xml:space="preserve"> </w:t>
            </w:r>
            <w:proofErr w:type="gramStart"/>
            <w:r>
              <w:rPr>
                <w:b w:val="0"/>
                <w:sz w:val="24"/>
                <w:szCs w:val="24"/>
              </w:rPr>
              <w:t>контрольные</w:t>
            </w:r>
            <w:proofErr w:type="gramEnd"/>
            <w:r>
              <w:rPr>
                <w:b w:val="0"/>
                <w:sz w:val="24"/>
                <w:szCs w:val="24"/>
              </w:rPr>
              <w:t xml:space="preserve"> вопросы, выносимые на зачет</w:t>
            </w:r>
          </w:p>
          <w:p w14:paraId="7C9D6504" w14:textId="77777777" w:rsidR="001864FA" w:rsidRDefault="001864FA">
            <w:pPr>
              <w:pStyle w:val="26"/>
              <w:shd w:val="clear" w:color="auto" w:fill="auto"/>
              <w:spacing w:before="0" w:after="0" w:line="240" w:lineRule="auto"/>
              <w:jc w:val="both"/>
              <w:rPr>
                <w:b w:val="0"/>
                <w:sz w:val="24"/>
                <w:szCs w:val="24"/>
              </w:rPr>
            </w:pPr>
          </w:p>
        </w:tc>
        <w:tc>
          <w:tcPr>
            <w:tcW w:w="3083" w:type="dxa"/>
            <w:tcBorders>
              <w:top w:val="single" w:sz="4" w:space="0" w:color="auto"/>
              <w:left w:val="single" w:sz="4" w:space="0" w:color="auto"/>
              <w:bottom w:val="single" w:sz="4" w:space="0" w:color="auto"/>
              <w:right w:val="single" w:sz="4" w:space="0" w:color="auto"/>
            </w:tcBorders>
          </w:tcPr>
          <w:p w14:paraId="3D39403E" w14:textId="77777777" w:rsidR="001864FA" w:rsidRDefault="00060D91">
            <w:pPr>
              <w:pStyle w:val="26"/>
              <w:shd w:val="clear" w:color="auto" w:fill="auto"/>
              <w:spacing w:before="0" w:after="0" w:line="240" w:lineRule="auto"/>
              <w:rPr>
                <w:b w:val="0"/>
                <w:sz w:val="24"/>
                <w:szCs w:val="24"/>
              </w:rPr>
            </w:pPr>
            <w:r>
              <w:rPr>
                <w:b w:val="0"/>
                <w:sz w:val="24"/>
                <w:szCs w:val="24"/>
              </w:rPr>
              <w:t>Организация взаимодействия с обучающимися посредством электронной почты, письменная проверка</w:t>
            </w:r>
          </w:p>
        </w:tc>
      </w:tr>
    </w:tbl>
    <w:p w14:paraId="4F0AB3FA" w14:textId="77777777" w:rsidR="001864FA" w:rsidRDefault="001864FA">
      <w:pPr>
        <w:spacing w:after="0" w:line="360" w:lineRule="auto"/>
        <w:jc w:val="both"/>
        <w:rPr>
          <w:rFonts w:ascii="Times New Roman" w:hAnsi="Times New Roman" w:cs="Times New Roman"/>
          <w:b/>
          <w:sz w:val="24"/>
          <w:szCs w:val="24"/>
        </w:rPr>
      </w:pPr>
    </w:p>
    <w:p w14:paraId="68A764B2" w14:textId="77777777" w:rsidR="001864FA" w:rsidRDefault="00060D91">
      <w:pPr>
        <w:pStyle w:val="afa"/>
        <w:spacing w:line="360" w:lineRule="auto"/>
        <w:ind w:left="0"/>
        <w:rPr>
          <w:b/>
          <w:i/>
        </w:rPr>
      </w:pPr>
      <w:r>
        <w:rPr>
          <w:b/>
          <w:i/>
        </w:rPr>
        <w:t xml:space="preserve">                   9.2 План – график проведения контрольно-оценочных мероприятий</w:t>
      </w:r>
    </w:p>
    <w:p w14:paraId="78CEE98F" w14:textId="77777777" w:rsidR="001864FA" w:rsidRDefault="00060D91">
      <w:pPr>
        <w:spacing w:after="0" w:line="360" w:lineRule="auto"/>
        <w:jc w:val="center"/>
        <w:rPr>
          <w:rFonts w:ascii="Times New Roman" w:hAnsi="Times New Roman" w:cs="Times New Roman"/>
          <w:b/>
          <w:i/>
          <w:sz w:val="24"/>
          <w:szCs w:val="24"/>
        </w:rPr>
      </w:pPr>
      <w:proofErr w:type="gramStart"/>
      <w:r>
        <w:rPr>
          <w:rFonts w:ascii="Times New Roman" w:hAnsi="Times New Roman" w:cs="Times New Roman"/>
          <w:b/>
          <w:i/>
          <w:sz w:val="24"/>
          <w:szCs w:val="24"/>
        </w:rPr>
        <w:t>по</w:t>
      </w:r>
      <w:proofErr w:type="gramEnd"/>
      <w:r>
        <w:rPr>
          <w:rFonts w:ascii="Times New Roman" w:hAnsi="Times New Roman" w:cs="Times New Roman"/>
          <w:b/>
          <w:i/>
          <w:sz w:val="24"/>
          <w:szCs w:val="24"/>
        </w:rPr>
        <w:t xml:space="preserve"> дисциплине «Элективные курсы по физической культуре»</w:t>
      </w:r>
    </w:p>
    <w:p w14:paraId="34E31E8B" w14:textId="77777777" w:rsidR="001864FA" w:rsidRDefault="001864FA">
      <w:pPr>
        <w:spacing w:after="0" w:line="360" w:lineRule="auto"/>
        <w:jc w:val="center"/>
        <w:rPr>
          <w:rFonts w:ascii="Times New Roman" w:hAnsi="Times New Roman" w:cs="Times New Roman"/>
          <w:b/>
          <w:i/>
          <w:sz w:val="24"/>
          <w:szCs w:val="24"/>
        </w:rPr>
      </w:pPr>
    </w:p>
    <w:tbl>
      <w:tblPr>
        <w:tblW w:w="0" w:type="auto"/>
        <w:tblLook w:val="04A0" w:firstRow="1" w:lastRow="0" w:firstColumn="1" w:lastColumn="0" w:noHBand="0" w:noVBand="1"/>
      </w:tblPr>
      <w:tblGrid>
        <w:gridCol w:w="846"/>
        <w:gridCol w:w="2551"/>
        <w:gridCol w:w="3119"/>
        <w:gridCol w:w="2829"/>
      </w:tblGrid>
      <w:tr w:rsidR="001864FA" w14:paraId="162924C8" w14:textId="77777777">
        <w:tc>
          <w:tcPr>
            <w:tcW w:w="846" w:type="dxa"/>
            <w:tcBorders>
              <w:top w:val="single" w:sz="4" w:space="0" w:color="auto"/>
              <w:left w:val="single" w:sz="4" w:space="0" w:color="auto"/>
              <w:bottom w:val="single" w:sz="4" w:space="0" w:color="auto"/>
              <w:right w:val="single" w:sz="4" w:space="0" w:color="auto"/>
            </w:tcBorders>
            <w:vAlign w:val="center"/>
          </w:tcPr>
          <w:p w14:paraId="08177D43" w14:textId="77777777" w:rsidR="001864FA" w:rsidRDefault="00060D91" w:rsidP="003F597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Срок</w:t>
            </w:r>
          </w:p>
          <w:p w14:paraId="082D20C0" w14:textId="77777777" w:rsidR="001864FA" w:rsidRDefault="00060D91" w:rsidP="003F59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сем</w:t>
            </w:r>
            <w:proofErr w:type="gramEnd"/>
            <w:r>
              <w:rPr>
                <w:rFonts w:ascii="Times New Roman" w:hAnsi="Times New Roman" w:cs="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vAlign w:val="center"/>
          </w:tcPr>
          <w:p w14:paraId="464E1C13" w14:textId="77777777" w:rsidR="001864FA" w:rsidRDefault="00060D91" w:rsidP="003F597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Название оценочного мероприятия</w:t>
            </w:r>
          </w:p>
          <w:p w14:paraId="3D97D2D4" w14:textId="77777777" w:rsidR="001864FA" w:rsidRDefault="001864FA" w:rsidP="003F5979">
            <w:pPr>
              <w:spacing w:after="0" w:line="240" w:lineRule="auto"/>
              <w:jc w:val="center"/>
              <w:rPr>
                <w:rFonts w:ascii="Times New Roman" w:hAnsi="Times New Roman" w:cs="Times New Roman"/>
                <w:b/>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14:paraId="047FE543" w14:textId="77777777" w:rsidR="001864FA" w:rsidRDefault="00060D91" w:rsidP="003F597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оценочного средства</w:t>
            </w:r>
          </w:p>
          <w:p w14:paraId="398AF170" w14:textId="77777777" w:rsidR="001864FA" w:rsidRDefault="001864FA" w:rsidP="003F5979">
            <w:pPr>
              <w:spacing w:after="0" w:line="240" w:lineRule="auto"/>
              <w:jc w:val="center"/>
              <w:rPr>
                <w:rFonts w:ascii="Times New Roman" w:hAnsi="Times New Roman" w:cs="Times New Roman"/>
                <w:b/>
                <w:sz w:val="24"/>
                <w:szCs w:val="24"/>
              </w:rPr>
            </w:pPr>
          </w:p>
        </w:tc>
        <w:tc>
          <w:tcPr>
            <w:tcW w:w="2829" w:type="dxa"/>
            <w:tcBorders>
              <w:top w:val="single" w:sz="4" w:space="0" w:color="auto"/>
              <w:left w:val="single" w:sz="4" w:space="0" w:color="auto"/>
              <w:bottom w:val="single" w:sz="4" w:space="0" w:color="auto"/>
              <w:right w:val="single" w:sz="4" w:space="0" w:color="auto"/>
            </w:tcBorders>
            <w:vAlign w:val="center"/>
          </w:tcPr>
          <w:p w14:paraId="225D3513" w14:textId="77777777" w:rsidR="001864FA" w:rsidRDefault="00060D91" w:rsidP="003F597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Объект контроля</w:t>
            </w:r>
          </w:p>
          <w:p w14:paraId="6CC9D624" w14:textId="77777777" w:rsidR="001864FA" w:rsidRDefault="001864FA" w:rsidP="003F5979">
            <w:pPr>
              <w:spacing w:after="0" w:line="240" w:lineRule="auto"/>
              <w:jc w:val="center"/>
              <w:rPr>
                <w:rFonts w:ascii="Times New Roman" w:hAnsi="Times New Roman" w:cs="Times New Roman"/>
                <w:b/>
                <w:sz w:val="24"/>
                <w:szCs w:val="24"/>
              </w:rPr>
            </w:pPr>
          </w:p>
        </w:tc>
      </w:tr>
      <w:tr w:rsidR="001864FA" w14:paraId="08EB7008" w14:textId="77777777">
        <w:trPr>
          <w:trHeight w:val="258"/>
        </w:trPr>
        <w:tc>
          <w:tcPr>
            <w:tcW w:w="846" w:type="dxa"/>
            <w:tcBorders>
              <w:top w:val="single" w:sz="4" w:space="0" w:color="auto"/>
              <w:left w:val="single" w:sz="4" w:space="0" w:color="auto"/>
              <w:bottom w:val="single" w:sz="4" w:space="0" w:color="auto"/>
              <w:right w:val="single" w:sz="4" w:space="0" w:color="auto"/>
            </w:tcBorders>
            <w:vAlign w:val="center"/>
          </w:tcPr>
          <w:p w14:paraId="4374D051" w14:textId="77777777" w:rsidR="001864FA" w:rsidRDefault="00060D91" w:rsidP="003F59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vAlign w:val="center"/>
          </w:tcPr>
          <w:p w14:paraId="73688E16" w14:textId="77777777" w:rsidR="001864FA" w:rsidRDefault="00060D91" w:rsidP="003F59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Входной контроль </w:t>
            </w:r>
          </w:p>
        </w:tc>
        <w:tc>
          <w:tcPr>
            <w:tcW w:w="3119" w:type="dxa"/>
            <w:tcBorders>
              <w:top w:val="single" w:sz="4" w:space="0" w:color="auto"/>
              <w:left w:val="single" w:sz="4" w:space="0" w:color="auto"/>
              <w:bottom w:val="single" w:sz="4" w:space="0" w:color="auto"/>
              <w:right w:val="single" w:sz="4" w:space="0" w:color="auto"/>
            </w:tcBorders>
            <w:vAlign w:val="center"/>
          </w:tcPr>
          <w:p w14:paraId="0D1FD9F5" w14:textId="77777777" w:rsidR="001864FA" w:rsidRDefault="00060D91" w:rsidP="003F5979">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устный</w:t>
            </w:r>
            <w:proofErr w:type="gramEnd"/>
            <w:r>
              <w:rPr>
                <w:rFonts w:ascii="Times New Roman" w:hAnsi="Times New Roman" w:cs="Times New Roman"/>
                <w:sz w:val="24"/>
                <w:szCs w:val="24"/>
              </w:rPr>
              <w:t xml:space="preserve"> ответ</w:t>
            </w:r>
          </w:p>
        </w:tc>
        <w:tc>
          <w:tcPr>
            <w:tcW w:w="2829" w:type="dxa"/>
            <w:tcBorders>
              <w:top w:val="single" w:sz="4" w:space="0" w:color="auto"/>
              <w:left w:val="single" w:sz="4" w:space="0" w:color="auto"/>
              <w:bottom w:val="single" w:sz="4" w:space="0" w:color="auto"/>
              <w:right w:val="single" w:sz="4" w:space="0" w:color="auto"/>
            </w:tcBorders>
            <w:vAlign w:val="center"/>
          </w:tcPr>
          <w:p w14:paraId="19F93824" w14:textId="77777777" w:rsidR="001864FA" w:rsidRDefault="00060D91" w:rsidP="003F59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Уровень знаний</w:t>
            </w:r>
          </w:p>
        </w:tc>
      </w:tr>
      <w:tr w:rsidR="001864FA" w14:paraId="348E8098" w14:textId="77777777" w:rsidTr="003F5979">
        <w:trPr>
          <w:trHeight w:val="1012"/>
        </w:trPr>
        <w:tc>
          <w:tcPr>
            <w:tcW w:w="846" w:type="dxa"/>
            <w:tcBorders>
              <w:top w:val="single" w:sz="4" w:space="0" w:color="auto"/>
              <w:left w:val="single" w:sz="4" w:space="0" w:color="auto"/>
              <w:bottom w:val="single" w:sz="4" w:space="0" w:color="auto"/>
              <w:right w:val="single" w:sz="4" w:space="0" w:color="auto"/>
            </w:tcBorders>
            <w:vAlign w:val="center"/>
          </w:tcPr>
          <w:p w14:paraId="4B35AA2A" w14:textId="77777777" w:rsidR="001864FA" w:rsidRDefault="001864FA" w:rsidP="003F5979">
            <w:pPr>
              <w:spacing w:after="0" w:line="240" w:lineRule="auto"/>
              <w:jc w:val="center"/>
              <w:rPr>
                <w:rFonts w:ascii="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64CDDD21" w14:textId="77777777" w:rsidR="001864FA" w:rsidRDefault="00060D91" w:rsidP="003F59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Текущий контроль</w:t>
            </w:r>
          </w:p>
        </w:tc>
        <w:tc>
          <w:tcPr>
            <w:tcW w:w="3119" w:type="dxa"/>
            <w:tcBorders>
              <w:top w:val="single" w:sz="4" w:space="0" w:color="auto"/>
              <w:left w:val="single" w:sz="4" w:space="0" w:color="auto"/>
              <w:bottom w:val="single" w:sz="4" w:space="0" w:color="auto"/>
              <w:right w:val="single" w:sz="4" w:space="0" w:color="auto"/>
            </w:tcBorders>
            <w:vAlign w:val="center"/>
          </w:tcPr>
          <w:p w14:paraId="48A92CF4" w14:textId="77777777" w:rsidR="001864FA" w:rsidRDefault="00060D91" w:rsidP="003F5979">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реферат</w:t>
            </w:r>
            <w:proofErr w:type="gramEnd"/>
            <w:r>
              <w:rPr>
                <w:rFonts w:ascii="Times New Roman" w:hAnsi="Times New Roman" w:cs="Times New Roman"/>
                <w:sz w:val="24"/>
                <w:szCs w:val="24"/>
              </w:rPr>
              <w:t xml:space="preserve">, доклад, эссе, устный опрос, </w:t>
            </w:r>
          </w:p>
          <w:p w14:paraId="1D2E710C" w14:textId="77777777" w:rsidR="001864FA" w:rsidRDefault="00060D91" w:rsidP="003F5979">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тестирование</w:t>
            </w:r>
            <w:proofErr w:type="gramEnd"/>
            <w:r>
              <w:rPr>
                <w:rFonts w:ascii="Times New Roman" w:hAnsi="Times New Roman" w:cs="Times New Roman"/>
                <w:sz w:val="24"/>
                <w:szCs w:val="24"/>
              </w:rPr>
              <w:t>, контрольные вопросы, выносимые на зачет</w:t>
            </w:r>
            <w:r>
              <w:rPr>
                <w:rFonts w:ascii="Times New Roman" w:hAnsi="Times New Roman" w:cs="Times New Roman"/>
                <w:sz w:val="24"/>
                <w:szCs w:val="24"/>
                <w:lang w:eastAsia="ru-RU"/>
              </w:rPr>
              <w:t xml:space="preserve"> , </w:t>
            </w:r>
            <w:bookmarkStart w:id="0" w:name="_GoBack"/>
            <w:bookmarkEnd w:id="0"/>
          </w:p>
        </w:tc>
        <w:tc>
          <w:tcPr>
            <w:tcW w:w="2829" w:type="dxa"/>
            <w:tcBorders>
              <w:top w:val="single" w:sz="4" w:space="0" w:color="auto"/>
              <w:left w:val="single" w:sz="4" w:space="0" w:color="auto"/>
              <w:bottom w:val="single" w:sz="4" w:space="0" w:color="auto"/>
              <w:right w:val="single" w:sz="4" w:space="0" w:color="auto"/>
            </w:tcBorders>
            <w:vAlign w:val="center"/>
          </w:tcPr>
          <w:p w14:paraId="19B39C20" w14:textId="77777777" w:rsidR="001864FA" w:rsidRDefault="00060D91" w:rsidP="003F59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Качество освоения материала,</w:t>
            </w:r>
          </w:p>
          <w:p w14:paraId="1A792509" w14:textId="77777777" w:rsidR="001864FA" w:rsidRDefault="00060D91" w:rsidP="003F5979">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соблюдение</w:t>
            </w:r>
            <w:proofErr w:type="gramEnd"/>
            <w:r>
              <w:rPr>
                <w:rFonts w:ascii="Times New Roman" w:hAnsi="Times New Roman" w:cs="Times New Roman"/>
                <w:sz w:val="24"/>
                <w:szCs w:val="24"/>
              </w:rPr>
              <w:t xml:space="preserve"> требований, освоение компетенций </w:t>
            </w:r>
          </w:p>
        </w:tc>
      </w:tr>
      <w:tr w:rsidR="001864FA" w14:paraId="613805C4" w14:textId="77777777">
        <w:tc>
          <w:tcPr>
            <w:tcW w:w="846" w:type="dxa"/>
            <w:tcBorders>
              <w:top w:val="single" w:sz="4" w:space="0" w:color="auto"/>
              <w:left w:val="single" w:sz="4" w:space="0" w:color="auto"/>
              <w:bottom w:val="single" w:sz="4" w:space="0" w:color="auto"/>
              <w:right w:val="single" w:sz="4" w:space="0" w:color="auto"/>
            </w:tcBorders>
            <w:vAlign w:val="center"/>
          </w:tcPr>
          <w:p w14:paraId="59E81525" w14:textId="77777777" w:rsidR="001864FA" w:rsidRDefault="001864FA" w:rsidP="003F5979">
            <w:pPr>
              <w:spacing w:after="0" w:line="240" w:lineRule="auto"/>
              <w:jc w:val="center"/>
              <w:rPr>
                <w:rFonts w:ascii="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378002AF" w14:textId="77777777" w:rsidR="001864FA" w:rsidRDefault="00060D91" w:rsidP="003F59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Итоговый контроль</w:t>
            </w:r>
          </w:p>
        </w:tc>
        <w:tc>
          <w:tcPr>
            <w:tcW w:w="3119" w:type="dxa"/>
            <w:tcBorders>
              <w:top w:val="single" w:sz="4" w:space="0" w:color="auto"/>
              <w:left w:val="single" w:sz="4" w:space="0" w:color="auto"/>
              <w:bottom w:val="single" w:sz="4" w:space="0" w:color="auto"/>
              <w:right w:val="single" w:sz="4" w:space="0" w:color="auto"/>
            </w:tcBorders>
            <w:vAlign w:val="center"/>
          </w:tcPr>
          <w:p w14:paraId="44F3D009" w14:textId="77777777" w:rsidR="001864FA" w:rsidRDefault="00060D91" w:rsidP="003F5979">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зачет</w:t>
            </w:r>
            <w:proofErr w:type="gramEnd"/>
          </w:p>
        </w:tc>
        <w:tc>
          <w:tcPr>
            <w:tcW w:w="2829" w:type="dxa"/>
            <w:tcBorders>
              <w:top w:val="single" w:sz="4" w:space="0" w:color="auto"/>
              <w:left w:val="single" w:sz="4" w:space="0" w:color="auto"/>
              <w:bottom w:val="single" w:sz="4" w:space="0" w:color="auto"/>
              <w:right w:val="single" w:sz="4" w:space="0" w:color="auto"/>
            </w:tcBorders>
            <w:vAlign w:val="center"/>
          </w:tcPr>
          <w:p w14:paraId="5880C8A7" w14:textId="77777777" w:rsidR="001864FA" w:rsidRDefault="00060D91" w:rsidP="003F59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Ответы на вопросы</w:t>
            </w:r>
          </w:p>
          <w:p w14:paraId="5F9E9146" w14:textId="77777777" w:rsidR="001864FA" w:rsidRDefault="001864FA" w:rsidP="003F5979">
            <w:pPr>
              <w:spacing w:after="0" w:line="240" w:lineRule="auto"/>
              <w:jc w:val="center"/>
              <w:rPr>
                <w:rFonts w:ascii="Times New Roman" w:hAnsi="Times New Roman" w:cs="Times New Roman"/>
                <w:sz w:val="24"/>
                <w:szCs w:val="24"/>
              </w:rPr>
            </w:pPr>
          </w:p>
        </w:tc>
      </w:tr>
    </w:tbl>
    <w:p w14:paraId="3D421A27" w14:textId="77777777" w:rsidR="001864FA" w:rsidRDefault="00060D91">
      <w:pPr>
        <w:pStyle w:val="afa"/>
        <w:numPr>
          <w:ilvl w:val="1"/>
          <w:numId w:val="6"/>
        </w:numPr>
        <w:spacing w:line="360" w:lineRule="auto"/>
        <w:ind w:left="0"/>
        <w:rPr>
          <w:rFonts w:eastAsia="Times New Roman"/>
          <w:b/>
          <w:i/>
          <w:iCs/>
        </w:rPr>
      </w:pPr>
      <w:r>
        <w:rPr>
          <w:rFonts w:eastAsia="Times New Roman"/>
          <w:b/>
          <w:i/>
        </w:rPr>
        <w:t>Контрольные вопросы, выносимые на зачет</w:t>
      </w:r>
    </w:p>
    <w:p w14:paraId="2BF21DDD" w14:textId="77777777" w:rsidR="001864FA" w:rsidRDefault="00060D91">
      <w:pPr>
        <w:pStyle w:val="a"/>
        <w:numPr>
          <w:ilvl w:val="0"/>
          <w:numId w:val="0"/>
        </w:numPr>
        <w:spacing w:before="0" w:beforeAutospacing="0" w:after="0" w:afterAutospacing="0" w:line="360" w:lineRule="auto"/>
        <w:ind w:hanging="142"/>
        <w:jc w:val="both"/>
      </w:pPr>
      <w:r>
        <w:lastRenderedPageBreak/>
        <w:t xml:space="preserve">1.Физическая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 </w:t>
      </w:r>
    </w:p>
    <w:p w14:paraId="02707D02" w14:textId="77777777" w:rsidR="001864FA" w:rsidRDefault="00060D91">
      <w:pPr>
        <w:pStyle w:val="a"/>
        <w:numPr>
          <w:ilvl w:val="0"/>
          <w:numId w:val="0"/>
        </w:numPr>
        <w:spacing w:before="0" w:beforeAutospacing="0" w:after="0" w:afterAutospacing="0" w:line="360" w:lineRule="auto"/>
        <w:ind w:hanging="142"/>
        <w:jc w:val="both"/>
      </w:pPr>
      <w:r>
        <w:t xml:space="preserve">2. Двигательная активность, профессиональная направленность физического воспитания, роль физической культуры и спорта в развитии общества. </w:t>
      </w:r>
    </w:p>
    <w:p w14:paraId="30786169" w14:textId="77777777" w:rsidR="001864FA" w:rsidRDefault="00060D91">
      <w:pPr>
        <w:pStyle w:val="a"/>
        <w:numPr>
          <w:ilvl w:val="0"/>
          <w:numId w:val="0"/>
        </w:numPr>
        <w:spacing w:before="0" w:beforeAutospacing="0" w:after="0" w:afterAutospacing="0" w:line="360" w:lineRule="auto"/>
        <w:ind w:hanging="142"/>
        <w:jc w:val="both"/>
      </w:pPr>
      <w:r>
        <w:t xml:space="preserve">3. Социальные функции физической культуры и спорта. </w:t>
      </w:r>
    </w:p>
    <w:p w14:paraId="153DCF05" w14:textId="77777777" w:rsidR="001864FA" w:rsidRDefault="00060D91">
      <w:pPr>
        <w:pStyle w:val="a"/>
        <w:numPr>
          <w:ilvl w:val="0"/>
          <w:numId w:val="0"/>
        </w:numPr>
        <w:spacing w:before="0" w:beforeAutospacing="0" w:after="0" w:afterAutospacing="0" w:line="360" w:lineRule="auto"/>
        <w:ind w:hanging="142"/>
        <w:jc w:val="both"/>
      </w:pPr>
      <w:r>
        <w:t xml:space="preserve">4. Современное состояние физической культуры и спорта. </w:t>
      </w:r>
    </w:p>
    <w:p w14:paraId="7F3B9D13" w14:textId="77777777" w:rsidR="001864FA" w:rsidRDefault="00060D91">
      <w:pPr>
        <w:pStyle w:val="a"/>
        <w:numPr>
          <w:ilvl w:val="0"/>
          <w:numId w:val="0"/>
        </w:numPr>
        <w:spacing w:before="0" w:beforeAutospacing="0" w:after="0" w:afterAutospacing="0" w:line="360" w:lineRule="auto"/>
        <w:ind w:hanging="142"/>
        <w:jc w:val="both"/>
      </w:pPr>
      <w:r>
        <w:t xml:space="preserve">5. Физическая культура и спорт как действенные средства сохранения и укрепления здоровья людей, их физического совершенствования. </w:t>
      </w:r>
    </w:p>
    <w:p w14:paraId="2D05CCD4" w14:textId="77777777" w:rsidR="001864FA" w:rsidRDefault="00060D91">
      <w:pPr>
        <w:pStyle w:val="a"/>
        <w:numPr>
          <w:ilvl w:val="0"/>
          <w:numId w:val="0"/>
        </w:numPr>
        <w:spacing w:before="0" w:beforeAutospacing="0" w:after="0" w:afterAutospacing="0" w:line="360" w:lineRule="auto"/>
        <w:ind w:hanging="142"/>
        <w:jc w:val="both"/>
      </w:pPr>
      <w:r>
        <w:t xml:space="preserve">6. Роль жизненно необходимых умений и навыков в психофизической подготовке. </w:t>
      </w:r>
    </w:p>
    <w:p w14:paraId="528F9C48" w14:textId="77777777" w:rsidR="001864FA" w:rsidRDefault="00060D91">
      <w:pPr>
        <w:pStyle w:val="a"/>
        <w:numPr>
          <w:ilvl w:val="0"/>
          <w:numId w:val="0"/>
        </w:numPr>
        <w:spacing w:before="0" w:beforeAutospacing="0" w:after="0" w:afterAutospacing="0" w:line="360" w:lineRule="auto"/>
        <w:ind w:hanging="142"/>
        <w:jc w:val="both"/>
      </w:pPr>
      <w:r>
        <w:t xml:space="preserve">7. Организм человека как единая саморазвивающаяся и саморегулирующаяся биологическая система. Его анатомические, морфологические, физиологические и биохимические функции. </w:t>
      </w:r>
    </w:p>
    <w:p w14:paraId="6A6B69FE" w14:textId="77777777" w:rsidR="001864FA" w:rsidRDefault="00060D91">
      <w:pPr>
        <w:pStyle w:val="a"/>
        <w:numPr>
          <w:ilvl w:val="0"/>
          <w:numId w:val="0"/>
        </w:numPr>
        <w:spacing w:before="0" w:beforeAutospacing="0" w:after="0" w:afterAutospacing="0" w:line="360" w:lineRule="auto"/>
        <w:ind w:hanging="142"/>
        <w:jc w:val="both"/>
      </w:pPr>
      <w:r>
        <w:t xml:space="preserve">8. Функциональные системы организма. </w:t>
      </w:r>
    </w:p>
    <w:p w14:paraId="35CE2E6F" w14:textId="77777777" w:rsidR="001864FA" w:rsidRDefault="00060D91">
      <w:pPr>
        <w:pStyle w:val="a"/>
        <w:numPr>
          <w:ilvl w:val="0"/>
          <w:numId w:val="0"/>
        </w:numPr>
        <w:spacing w:before="0" w:beforeAutospacing="0" w:after="0" w:afterAutospacing="0" w:line="360" w:lineRule="auto"/>
        <w:ind w:hanging="142"/>
        <w:jc w:val="both"/>
      </w:pPr>
      <w:r>
        <w:t xml:space="preserve">9. Внешняя среда. Природные и социально-экологические факторы. Их воздействие на организм и жизнедеятельность. </w:t>
      </w:r>
    </w:p>
    <w:p w14:paraId="41D82726" w14:textId="77777777" w:rsidR="001864FA" w:rsidRDefault="00060D91">
      <w:pPr>
        <w:pStyle w:val="a"/>
        <w:numPr>
          <w:ilvl w:val="0"/>
          <w:numId w:val="0"/>
        </w:numPr>
        <w:spacing w:before="0" w:beforeAutospacing="0" w:after="0" w:afterAutospacing="0" w:line="360" w:lineRule="auto"/>
        <w:ind w:hanging="142"/>
        <w:jc w:val="both"/>
      </w:pPr>
      <w:r>
        <w:t xml:space="preserve">10. Взаимосвязь физической и умственной деятельности человека. </w:t>
      </w:r>
    </w:p>
    <w:p w14:paraId="1C62B9F1" w14:textId="77777777" w:rsidR="001864FA" w:rsidRDefault="00060D91">
      <w:pPr>
        <w:pStyle w:val="a"/>
        <w:numPr>
          <w:ilvl w:val="0"/>
          <w:numId w:val="0"/>
        </w:numPr>
        <w:spacing w:before="0" w:beforeAutospacing="0" w:after="0" w:afterAutospacing="0" w:line="360" w:lineRule="auto"/>
        <w:ind w:hanging="142"/>
        <w:jc w:val="both"/>
      </w:pPr>
      <w:r>
        <w:t xml:space="preserve">11. Утомление при физической и умственной работе: компенсированное, некомпенсированное, острое, хроническое. </w:t>
      </w:r>
    </w:p>
    <w:p w14:paraId="128423ED" w14:textId="77777777" w:rsidR="001864FA" w:rsidRDefault="00060D91">
      <w:pPr>
        <w:pStyle w:val="a"/>
        <w:numPr>
          <w:ilvl w:val="0"/>
          <w:numId w:val="0"/>
        </w:numPr>
        <w:spacing w:before="0" w:beforeAutospacing="0" w:after="0" w:afterAutospacing="0" w:line="360" w:lineRule="auto"/>
        <w:ind w:hanging="142"/>
        <w:jc w:val="both"/>
      </w:pPr>
      <w:r>
        <w:t xml:space="preserve">12. Восстановление. Биологические ритмы и работоспособность. </w:t>
      </w:r>
    </w:p>
    <w:p w14:paraId="7262F89C" w14:textId="77777777" w:rsidR="001864FA" w:rsidRDefault="00060D91">
      <w:pPr>
        <w:pStyle w:val="a"/>
        <w:numPr>
          <w:ilvl w:val="0"/>
          <w:numId w:val="0"/>
        </w:numPr>
        <w:spacing w:before="0" w:beforeAutospacing="0" w:after="0" w:afterAutospacing="0" w:line="360" w:lineRule="auto"/>
        <w:ind w:hanging="142"/>
        <w:jc w:val="both"/>
      </w:pPr>
      <w:r>
        <w:t>13. Гипокинезия и гиподинамия, их неблагоприятное влияние на организм.</w:t>
      </w:r>
    </w:p>
    <w:p w14:paraId="59E87DBE" w14:textId="77777777" w:rsidR="001864FA" w:rsidRDefault="00060D91">
      <w:pPr>
        <w:pStyle w:val="a"/>
        <w:numPr>
          <w:ilvl w:val="0"/>
          <w:numId w:val="0"/>
        </w:numPr>
        <w:spacing w:before="0" w:beforeAutospacing="0" w:after="0" w:afterAutospacing="0" w:line="360" w:lineRule="auto"/>
        <w:ind w:hanging="142"/>
        <w:jc w:val="both"/>
      </w:pPr>
      <w:r>
        <w:t>14. Средства физической культуры в совершенствовании организма, обеспечении его устойчивости к физической и умственной деятельности.</w:t>
      </w:r>
    </w:p>
    <w:p w14:paraId="472CD2A4" w14:textId="77777777" w:rsidR="001864FA" w:rsidRDefault="00060D91">
      <w:pPr>
        <w:pStyle w:val="a"/>
        <w:numPr>
          <w:ilvl w:val="0"/>
          <w:numId w:val="0"/>
        </w:numPr>
        <w:spacing w:before="0" w:beforeAutospacing="0" w:after="0" w:afterAutospacing="0" w:line="360" w:lineRule="auto"/>
        <w:ind w:hanging="142"/>
        <w:jc w:val="both"/>
      </w:pPr>
      <w:r>
        <w:t>15. Физиологические механизмы и закономерности совершенствования отдельных систем организма под воздействием направленной физической тренировки.</w:t>
      </w:r>
    </w:p>
    <w:p w14:paraId="1D99B7A5" w14:textId="77777777" w:rsidR="001864FA" w:rsidRDefault="00060D91">
      <w:pPr>
        <w:pStyle w:val="a"/>
        <w:numPr>
          <w:ilvl w:val="0"/>
          <w:numId w:val="0"/>
        </w:numPr>
        <w:spacing w:before="0" w:beforeAutospacing="0" w:after="0" w:afterAutospacing="0" w:line="360" w:lineRule="auto"/>
        <w:ind w:hanging="142"/>
        <w:jc w:val="both"/>
      </w:pPr>
      <w:r>
        <w:t xml:space="preserve">16.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2D26F528" w14:textId="77777777" w:rsidR="001864FA" w:rsidRDefault="00060D91">
      <w:pPr>
        <w:pStyle w:val="a"/>
        <w:numPr>
          <w:ilvl w:val="0"/>
          <w:numId w:val="0"/>
        </w:numPr>
        <w:spacing w:before="0" w:beforeAutospacing="0" w:after="0" w:afterAutospacing="0" w:line="360" w:lineRule="auto"/>
        <w:ind w:hanging="142"/>
        <w:jc w:val="both"/>
      </w:pPr>
      <w:r>
        <w:t xml:space="preserve">17. Регуляция деятельности организма: гуморальная и нервная. </w:t>
      </w:r>
    </w:p>
    <w:p w14:paraId="4A97CC8F" w14:textId="77777777" w:rsidR="001864FA" w:rsidRDefault="00060D91">
      <w:pPr>
        <w:pStyle w:val="a"/>
        <w:numPr>
          <w:ilvl w:val="0"/>
          <w:numId w:val="0"/>
        </w:numPr>
        <w:spacing w:before="0" w:beforeAutospacing="0" w:after="0" w:afterAutospacing="0" w:line="360" w:lineRule="auto"/>
        <w:ind w:hanging="142"/>
        <w:jc w:val="both"/>
      </w:pPr>
      <w:r>
        <w:t xml:space="preserve">18. Особенности функционирования центральной нервной системы. </w:t>
      </w:r>
    </w:p>
    <w:p w14:paraId="3C8F594C" w14:textId="77777777" w:rsidR="001864FA" w:rsidRDefault="00060D91">
      <w:pPr>
        <w:pStyle w:val="a"/>
        <w:numPr>
          <w:ilvl w:val="0"/>
          <w:numId w:val="0"/>
        </w:numPr>
        <w:spacing w:before="0" w:beforeAutospacing="0" w:after="0" w:afterAutospacing="0" w:line="360" w:lineRule="auto"/>
        <w:ind w:hanging="142"/>
        <w:jc w:val="both"/>
      </w:pPr>
      <w:r>
        <w:t xml:space="preserve">19. Рефлекторная природа двигательной деятельности. </w:t>
      </w:r>
    </w:p>
    <w:p w14:paraId="6261A029" w14:textId="77777777" w:rsidR="001864FA" w:rsidRDefault="00060D91">
      <w:pPr>
        <w:pStyle w:val="a"/>
        <w:numPr>
          <w:ilvl w:val="0"/>
          <w:numId w:val="0"/>
        </w:numPr>
        <w:spacing w:before="0" w:beforeAutospacing="0" w:after="0" w:afterAutospacing="0" w:line="360" w:lineRule="auto"/>
        <w:ind w:hanging="142"/>
        <w:jc w:val="both"/>
      </w:pPr>
      <w:r>
        <w:t xml:space="preserve">20. Образование двигательного навыка. Рефлекторные механизмы совершенствования двигательной деятельности. </w:t>
      </w:r>
    </w:p>
    <w:p w14:paraId="564A1FC8" w14:textId="77777777" w:rsidR="001864FA" w:rsidRDefault="00060D91">
      <w:pPr>
        <w:pStyle w:val="a"/>
        <w:numPr>
          <w:ilvl w:val="0"/>
          <w:numId w:val="0"/>
        </w:numPr>
        <w:spacing w:before="0" w:beforeAutospacing="0" w:after="0" w:afterAutospacing="0" w:line="360" w:lineRule="auto"/>
        <w:ind w:hanging="142"/>
        <w:jc w:val="both"/>
      </w:pPr>
      <w:r>
        <w:lastRenderedPageBreak/>
        <w:t>21. Двигательная функция и повышение уровня адаптации и устойчивости организма человека к различным условиям внешней среды.</w:t>
      </w:r>
    </w:p>
    <w:p w14:paraId="74B22228" w14:textId="77777777" w:rsidR="001864FA" w:rsidRDefault="00060D91">
      <w:pPr>
        <w:pStyle w:val="a"/>
        <w:numPr>
          <w:ilvl w:val="0"/>
          <w:numId w:val="0"/>
        </w:numPr>
        <w:spacing w:before="0" w:beforeAutospacing="0" w:after="0" w:afterAutospacing="0" w:line="360" w:lineRule="auto"/>
        <w:ind w:hanging="142"/>
        <w:jc w:val="both"/>
      </w:pPr>
      <w:r>
        <w:t xml:space="preserve">22. Понятие "здоровье", его содержание и критерии. </w:t>
      </w:r>
    </w:p>
    <w:p w14:paraId="70D544F3" w14:textId="77777777" w:rsidR="001864FA" w:rsidRDefault="00060D91">
      <w:pPr>
        <w:pStyle w:val="a"/>
        <w:numPr>
          <w:ilvl w:val="0"/>
          <w:numId w:val="0"/>
        </w:numPr>
        <w:spacing w:before="0" w:beforeAutospacing="0" w:after="0" w:afterAutospacing="0" w:line="360" w:lineRule="auto"/>
        <w:ind w:hanging="142"/>
        <w:jc w:val="both"/>
      </w:pPr>
      <w:r>
        <w:t xml:space="preserve">23. Функциональные возможности проявления здоровья человека в различных сферах жизнедеятельности. </w:t>
      </w:r>
    </w:p>
    <w:p w14:paraId="40C31830" w14:textId="77777777" w:rsidR="001864FA" w:rsidRDefault="00060D91">
      <w:pPr>
        <w:pStyle w:val="a"/>
        <w:numPr>
          <w:ilvl w:val="0"/>
          <w:numId w:val="0"/>
        </w:numPr>
        <w:spacing w:before="0" w:beforeAutospacing="0" w:after="0" w:afterAutospacing="0" w:line="360" w:lineRule="auto"/>
        <w:ind w:hanging="142"/>
        <w:jc w:val="both"/>
      </w:pPr>
      <w:r>
        <w:t xml:space="preserve">24. Влияние образа жизни на здоровье. </w:t>
      </w:r>
    </w:p>
    <w:p w14:paraId="1783B14C" w14:textId="77777777" w:rsidR="001864FA" w:rsidRDefault="00060D91">
      <w:pPr>
        <w:pStyle w:val="a"/>
        <w:numPr>
          <w:ilvl w:val="0"/>
          <w:numId w:val="0"/>
        </w:numPr>
        <w:spacing w:before="0" w:beforeAutospacing="0" w:after="0" w:afterAutospacing="0" w:line="360" w:lineRule="auto"/>
        <w:ind w:hanging="142"/>
        <w:jc w:val="both"/>
      </w:pPr>
      <w:r>
        <w:t xml:space="preserve">25. Влияние условий окружающей среды на здоровье. </w:t>
      </w:r>
    </w:p>
    <w:p w14:paraId="32356B81" w14:textId="77777777" w:rsidR="001864FA" w:rsidRDefault="00060D91">
      <w:pPr>
        <w:pStyle w:val="a"/>
        <w:numPr>
          <w:ilvl w:val="0"/>
          <w:numId w:val="0"/>
        </w:numPr>
        <w:spacing w:before="0" w:beforeAutospacing="0" w:after="0" w:afterAutospacing="0" w:line="360" w:lineRule="auto"/>
        <w:ind w:hanging="142"/>
        <w:jc w:val="both"/>
      </w:pPr>
      <w:r>
        <w:t xml:space="preserve">26. Наследственность и меры здравоохранения. Их влияние на здоровье. </w:t>
      </w:r>
    </w:p>
    <w:p w14:paraId="466A04DC" w14:textId="77777777" w:rsidR="001864FA" w:rsidRDefault="00060D91">
      <w:pPr>
        <w:pStyle w:val="a"/>
        <w:numPr>
          <w:ilvl w:val="0"/>
          <w:numId w:val="0"/>
        </w:numPr>
        <w:spacing w:before="0" w:beforeAutospacing="0" w:after="0" w:afterAutospacing="0" w:line="360" w:lineRule="auto"/>
        <w:ind w:hanging="142"/>
        <w:jc w:val="both"/>
      </w:pPr>
      <w:r>
        <w:t xml:space="preserve">27. Здоровье в иерархии потребностей культурного человека. </w:t>
      </w:r>
    </w:p>
    <w:p w14:paraId="6C495352" w14:textId="77777777" w:rsidR="001864FA" w:rsidRDefault="00060D91">
      <w:pPr>
        <w:pStyle w:val="a"/>
        <w:numPr>
          <w:ilvl w:val="0"/>
          <w:numId w:val="0"/>
        </w:numPr>
        <w:spacing w:before="0" w:beforeAutospacing="0" w:after="0" w:afterAutospacing="0" w:line="360" w:lineRule="auto"/>
        <w:ind w:hanging="142"/>
        <w:jc w:val="both"/>
      </w:pPr>
      <w:r>
        <w:t xml:space="preserve">28. Влияние культурного развития личности на отношение к самому себе. Система знаний о здоровье. </w:t>
      </w:r>
    </w:p>
    <w:p w14:paraId="540E641A" w14:textId="77777777" w:rsidR="001864FA" w:rsidRDefault="00060D91">
      <w:pPr>
        <w:pStyle w:val="a"/>
        <w:numPr>
          <w:ilvl w:val="0"/>
          <w:numId w:val="0"/>
        </w:numPr>
        <w:spacing w:before="0" w:beforeAutospacing="0" w:after="0" w:afterAutospacing="0" w:line="360" w:lineRule="auto"/>
        <w:ind w:hanging="142"/>
        <w:jc w:val="both"/>
      </w:pPr>
      <w:r>
        <w:t xml:space="preserve">29. Направленность поведения человека на обеспечение своего здоровья. </w:t>
      </w:r>
    </w:p>
    <w:p w14:paraId="47232844" w14:textId="77777777" w:rsidR="001864FA" w:rsidRDefault="00060D91">
      <w:pPr>
        <w:pStyle w:val="a"/>
        <w:numPr>
          <w:ilvl w:val="0"/>
          <w:numId w:val="0"/>
        </w:numPr>
        <w:spacing w:before="0" w:beforeAutospacing="0" w:after="0" w:afterAutospacing="0" w:line="360" w:lineRule="auto"/>
        <w:ind w:hanging="142"/>
        <w:jc w:val="both"/>
      </w:pPr>
      <w:r>
        <w:t>30. Содержательные особенности составляющих здорового образа жизни.</w:t>
      </w:r>
    </w:p>
    <w:p w14:paraId="2ACC84FB" w14:textId="77777777" w:rsidR="001864FA" w:rsidRDefault="001864FA">
      <w:pPr>
        <w:spacing w:after="0" w:line="360" w:lineRule="auto"/>
        <w:ind w:hanging="360"/>
        <w:jc w:val="both"/>
        <w:rPr>
          <w:rFonts w:ascii="Times New Roman" w:hAnsi="Times New Roman" w:cs="Times New Roman"/>
          <w:sz w:val="24"/>
          <w:szCs w:val="24"/>
        </w:rPr>
      </w:pPr>
    </w:p>
    <w:p w14:paraId="03166794" w14:textId="77777777" w:rsidR="001864FA" w:rsidRDefault="00060D91">
      <w:pPr>
        <w:spacing w:after="0" w:line="360" w:lineRule="auto"/>
        <w:ind w:hanging="360"/>
        <w:jc w:val="center"/>
        <w:rPr>
          <w:rFonts w:ascii="Times New Roman" w:eastAsia="Times New Roman" w:hAnsi="Times New Roman" w:cs="Times New Roman"/>
          <w:b/>
          <w:i/>
        </w:rPr>
      </w:pPr>
      <w:r>
        <w:rPr>
          <w:rFonts w:ascii="Times New Roman" w:eastAsia="Times New Roman" w:hAnsi="Times New Roman" w:cs="Times New Roman"/>
          <w:b/>
          <w:i/>
        </w:rPr>
        <w:t>9.4.Тестовые задания</w:t>
      </w:r>
    </w:p>
    <w:p w14:paraId="0D905CCE" w14:textId="77777777" w:rsidR="001864FA" w:rsidRDefault="001864FA">
      <w:pPr>
        <w:spacing w:after="0" w:line="360" w:lineRule="auto"/>
        <w:jc w:val="both"/>
        <w:rPr>
          <w:rFonts w:ascii="Times New Roman" w:hAnsi="Times New Roman" w:cs="Times New Roman"/>
          <w:sz w:val="24"/>
          <w:szCs w:val="24"/>
        </w:rPr>
      </w:pPr>
    </w:p>
    <w:p w14:paraId="7644FB9D"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Физическая культура представляет собой...</w:t>
      </w:r>
    </w:p>
    <w:p w14:paraId="4F75B064"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учебный предмет в школе;</w:t>
      </w:r>
    </w:p>
    <w:p w14:paraId="70FCDDFE"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выполнение упражнений;</w:t>
      </w:r>
    </w:p>
    <w:p w14:paraId="2FDD482B"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процесс совершенствования возможностей человека</w:t>
      </w:r>
    </w:p>
    <w:p w14:paraId="57266CDE"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часть человеческой культуры.</w:t>
      </w:r>
    </w:p>
    <w:p w14:paraId="782B52EB" w14:textId="77777777" w:rsidR="001864FA" w:rsidRDefault="001864FA">
      <w:pPr>
        <w:spacing w:after="0" w:line="360" w:lineRule="auto"/>
        <w:jc w:val="both"/>
        <w:rPr>
          <w:rFonts w:ascii="Times New Roman" w:hAnsi="Times New Roman" w:cs="Times New Roman"/>
          <w:sz w:val="24"/>
          <w:szCs w:val="24"/>
        </w:rPr>
      </w:pPr>
    </w:p>
    <w:p w14:paraId="3118EC25"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Отличительным признаком физической культуры является...</w:t>
      </w:r>
    </w:p>
    <w:p w14:paraId="24281B23"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воспитание физических качеств и обучение двигательным действиям;</w:t>
      </w:r>
    </w:p>
    <w:p w14:paraId="31A5E36F"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физическое совершенство;</w:t>
      </w:r>
    </w:p>
    <w:p w14:paraId="4412EB5F"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выполнение физических упражнений;</w:t>
      </w:r>
    </w:p>
    <w:p w14:paraId="24DC7162"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занятия в форме уроков.</w:t>
      </w:r>
    </w:p>
    <w:p w14:paraId="37F67639" w14:textId="77777777" w:rsidR="001864FA" w:rsidRDefault="001864FA">
      <w:pPr>
        <w:spacing w:after="0" w:line="360" w:lineRule="auto"/>
        <w:jc w:val="both"/>
        <w:rPr>
          <w:rFonts w:ascii="Times New Roman" w:hAnsi="Times New Roman" w:cs="Times New Roman"/>
          <w:sz w:val="24"/>
          <w:szCs w:val="24"/>
        </w:rPr>
      </w:pPr>
    </w:p>
    <w:p w14:paraId="05223656"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Базовая физическая культура преимущественно ориентирована на обеспечение...</w:t>
      </w:r>
    </w:p>
    <w:p w14:paraId="0C8B3B9D"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развития резервных возможностей организма человека</w:t>
      </w:r>
    </w:p>
    <w:p w14:paraId="547ABC9E"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физической подготовленности человека к жизни;</w:t>
      </w:r>
    </w:p>
    <w:p w14:paraId="03A2D74A"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сохранения и восстановление здоровья;</w:t>
      </w:r>
    </w:p>
    <w:p w14:paraId="1929D5DA"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подготовку к профессиональной деятельности.</w:t>
      </w:r>
    </w:p>
    <w:p w14:paraId="74FDC6DC" w14:textId="77777777" w:rsidR="001864FA" w:rsidRDefault="001864FA">
      <w:pPr>
        <w:spacing w:after="0" w:line="360" w:lineRule="auto"/>
        <w:jc w:val="both"/>
        <w:rPr>
          <w:rFonts w:ascii="Times New Roman" w:hAnsi="Times New Roman" w:cs="Times New Roman"/>
          <w:sz w:val="24"/>
          <w:szCs w:val="24"/>
        </w:rPr>
      </w:pPr>
    </w:p>
    <w:p w14:paraId="46C2EEBE"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Здоровый образ жизни - это способ жизнедеятельности, направленный на...</w:t>
      </w:r>
    </w:p>
    <w:p w14:paraId="3F4DBC93"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1)</w:t>
      </w:r>
      <w:r>
        <w:rPr>
          <w:rFonts w:ascii="Times New Roman" w:hAnsi="Times New Roman" w:cs="Times New Roman"/>
          <w:sz w:val="24"/>
          <w:szCs w:val="24"/>
        </w:rPr>
        <w:tab/>
        <w:t>развитие физических качеств людей;</w:t>
      </w:r>
    </w:p>
    <w:p w14:paraId="24482D2B"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поддержание высокой работоспособности людей;</w:t>
      </w:r>
    </w:p>
    <w:p w14:paraId="7FF99552"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сохранения и укрепления здоровья людей;</w:t>
      </w:r>
    </w:p>
    <w:p w14:paraId="24E26EAA"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подготовку к профессиональной деятельности.</w:t>
      </w:r>
    </w:p>
    <w:p w14:paraId="1DBC3D9C" w14:textId="77777777" w:rsidR="001864FA" w:rsidRDefault="001864FA">
      <w:pPr>
        <w:spacing w:after="0" w:line="360" w:lineRule="auto"/>
        <w:jc w:val="both"/>
        <w:rPr>
          <w:rFonts w:ascii="Times New Roman" w:hAnsi="Times New Roman" w:cs="Times New Roman"/>
          <w:sz w:val="24"/>
          <w:szCs w:val="24"/>
        </w:rPr>
      </w:pPr>
    </w:p>
    <w:p w14:paraId="599458F2"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Задачи по упрочению и сохранению здоровья в процессе физического воспитания решаются на основе...</w:t>
      </w:r>
    </w:p>
    <w:p w14:paraId="2B251C80"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закаливания и физиотерапевтических процедур.</w:t>
      </w:r>
    </w:p>
    <w:p w14:paraId="49C31325"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обеспечения полноценного физического развития</w:t>
      </w:r>
    </w:p>
    <w:p w14:paraId="5BC25891"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совершенствования телосложения.</w:t>
      </w:r>
    </w:p>
    <w:p w14:paraId="49CCA29E"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формирования двигательных умений и навыков.</w:t>
      </w:r>
    </w:p>
    <w:p w14:paraId="4A876F79" w14:textId="77777777" w:rsidR="001864FA" w:rsidRDefault="001864FA">
      <w:pPr>
        <w:spacing w:after="0" w:line="360" w:lineRule="auto"/>
        <w:jc w:val="both"/>
        <w:rPr>
          <w:rFonts w:ascii="Times New Roman" w:hAnsi="Times New Roman" w:cs="Times New Roman"/>
          <w:sz w:val="24"/>
          <w:szCs w:val="24"/>
        </w:rPr>
      </w:pPr>
    </w:p>
    <w:p w14:paraId="48CC5A43"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Физическая подготовка представляет собой ...</w:t>
      </w:r>
    </w:p>
    <w:p w14:paraId="62AF85FE"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процесс обучения движениям и воспитания физических качеств;</w:t>
      </w:r>
    </w:p>
    <w:p w14:paraId="02B45052"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уровень развития характеризующийся высокой работоспособностью;</w:t>
      </w:r>
    </w:p>
    <w:p w14:paraId="5A7A149B"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физическое воспитание с ярко выраженным прикладным эффектом;</w:t>
      </w:r>
    </w:p>
    <w:p w14:paraId="18756EB5"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процесс укрепления здоровья и повышения двигательных возможностей.</w:t>
      </w:r>
    </w:p>
    <w:p w14:paraId="6C24CB8D" w14:textId="77777777" w:rsidR="001864FA" w:rsidRDefault="001864FA">
      <w:pPr>
        <w:spacing w:after="0" w:line="360" w:lineRule="auto"/>
        <w:jc w:val="both"/>
        <w:rPr>
          <w:rFonts w:ascii="Times New Roman" w:hAnsi="Times New Roman" w:cs="Times New Roman"/>
          <w:sz w:val="24"/>
          <w:szCs w:val="24"/>
        </w:rPr>
      </w:pPr>
    </w:p>
    <w:p w14:paraId="5AA1CA18"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Физическими упражнениями называются...</w:t>
      </w:r>
    </w:p>
    <w:p w14:paraId="0BD2EDE3"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двигательные действия, с помощью которых развивают физические качества и укрепляют здоровье;</w:t>
      </w:r>
    </w:p>
    <w:p w14:paraId="35FCD7E9"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двигательные действия, дозируемые по величине нагрузки и продолжительности выполнения;</w:t>
      </w:r>
    </w:p>
    <w:p w14:paraId="3FF3D332"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движения, выполняемые на уроках физической культуры и во время утренней гимнастики;</w:t>
      </w:r>
    </w:p>
    <w:p w14:paraId="07F9FEEF"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формы двигательных действий, способствующие решению задач физического воспитания.</w:t>
      </w:r>
    </w:p>
    <w:p w14:paraId="1CB5BB2B" w14:textId="77777777" w:rsidR="001864FA" w:rsidRDefault="001864FA">
      <w:pPr>
        <w:spacing w:after="0" w:line="360" w:lineRule="auto"/>
        <w:jc w:val="both"/>
        <w:rPr>
          <w:rFonts w:ascii="Times New Roman" w:hAnsi="Times New Roman" w:cs="Times New Roman"/>
          <w:sz w:val="24"/>
          <w:szCs w:val="24"/>
        </w:rPr>
      </w:pPr>
    </w:p>
    <w:p w14:paraId="02DA17C6"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t>Техникой физических упражнений принято называть...</w:t>
      </w:r>
    </w:p>
    <w:p w14:paraId="03CEAE6C"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способ целесообразного решения двигательной задачи;</w:t>
      </w:r>
    </w:p>
    <w:p w14:paraId="2B060E26"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способ организации движений при выполнении упражнений;</w:t>
      </w:r>
    </w:p>
    <w:p w14:paraId="22599905"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состав и последовательность движений при выполнении упражнений;</w:t>
      </w:r>
    </w:p>
    <w:p w14:paraId="62501B82"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рациональную организацию двигательных действий.</w:t>
      </w:r>
    </w:p>
    <w:p w14:paraId="363C45BF" w14:textId="77777777" w:rsidR="001864FA" w:rsidRDefault="001864FA">
      <w:pPr>
        <w:spacing w:after="0" w:line="360" w:lineRule="auto"/>
        <w:jc w:val="both"/>
        <w:rPr>
          <w:rFonts w:ascii="Times New Roman" w:hAnsi="Times New Roman" w:cs="Times New Roman"/>
          <w:sz w:val="24"/>
          <w:szCs w:val="24"/>
        </w:rPr>
      </w:pPr>
    </w:p>
    <w:p w14:paraId="414C87C1"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9.</w:t>
      </w:r>
      <w:r>
        <w:rPr>
          <w:rFonts w:ascii="Times New Roman" w:hAnsi="Times New Roman" w:cs="Times New Roman"/>
          <w:sz w:val="24"/>
          <w:szCs w:val="24"/>
        </w:rPr>
        <w:tab/>
        <w:t>Замена одних видов деятельности другими, регулируемая режимом дня, позволяет поддерживать работоспособность в тление дня потому, что ...</w:t>
      </w:r>
    </w:p>
    <w:p w14:paraId="3000C903"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положительно сказывается на физическом и психическом состоянии человека;</w:t>
      </w:r>
    </w:p>
    <w:p w14:paraId="292C4006"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снимается утомление нервных клеток головного мозга;</w:t>
      </w:r>
    </w:p>
    <w:p w14:paraId="21A0E80B"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ритмичное чередование работы с отдыхом предупреждает возникновение перенапряжения;</w:t>
      </w:r>
    </w:p>
    <w:p w14:paraId="34F2BAE0"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притупляется чувство общей усталости и повышается тонус организма.</w:t>
      </w:r>
    </w:p>
    <w:p w14:paraId="5EF7E4C9" w14:textId="77777777" w:rsidR="001864FA" w:rsidRDefault="001864FA">
      <w:pPr>
        <w:spacing w:after="0" w:line="360" w:lineRule="auto"/>
        <w:jc w:val="both"/>
        <w:rPr>
          <w:rFonts w:ascii="Times New Roman" w:hAnsi="Times New Roman" w:cs="Times New Roman"/>
          <w:sz w:val="24"/>
          <w:szCs w:val="24"/>
        </w:rPr>
      </w:pPr>
    </w:p>
    <w:p w14:paraId="6710E2CF"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Тяжелая степень переутомления при умственном труде характеризуется</w:t>
      </w:r>
    </w:p>
    <w:p w14:paraId="0DDA1FB4"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Угнетением, резкой раздражительностью, бессонницей</w:t>
      </w:r>
    </w:p>
    <w:p w14:paraId="03FF0394"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Хорошим настроением</w:t>
      </w:r>
    </w:p>
    <w:p w14:paraId="6938E74E"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Ощущением тяжести в голове</w:t>
      </w:r>
    </w:p>
    <w:p w14:paraId="470E916C"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Отсутствием снижения умственной работоспособности</w:t>
      </w:r>
    </w:p>
    <w:p w14:paraId="14EDC044" w14:textId="77777777" w:rsidR="001864FA" w:rsidRDefault="001864FA">
      <w:pPr>
        <w:spacing w:after="0" w:line="360" w:lineRule="auto"/>
        <w:jc w:val="both"/>
        <w:rPr>
          <w:rFonts w:ascii="Times New Roman" w:hAnsi="Times New Roman" w:cs="Times New Roman"/>
          <w:sz w:val="24"/>
          <w:szCs w:val="24"/>
        </w:rPr>
      </w:pPr>
    </w:p>
    <w:p w14:paraId="7FF5B6FB"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t>Работоспособность-это...</w:t>
      </w:r>
    </w:p>
    <w:p w14:paraId="1079C9ED"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процесс совершенствования физических качеств при выполнении физических упражнений;</w:t>
      </w:r>
    </w:p>
    <w:p w14:paraId="2B443DA0"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способность укреплять состоянием здоровья и повышением двигательных возможностей;</w:t>
      </w:r>
    </w:p>
    <w:p w14:paraId="73FCE343"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способность выполнять конкретную деятельность в рамках заданных временных лимитов и параметров эффективности;</w:t>
      </w:r>
    </w:p>
    <w:p w14:paraId="47A76DC3"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способность развивать резервные возможности организма человека</w:t>
      </w:r>
    </w:p>
    <w:p w14:paraId="7D2AA562" w14:textId="77777777" w:rsidR="001864FA" w:rsidRDefault="001864FA">
      <w:pPr>
        <w:spacing w:after="0" w:line="360" w:lineRule="auto"/>
        <w:jc w:val="both"/>
        <w:rPr>
          <w:rFonts w:ascii="Times New Roman" w:hAnsi="Times New Roman" w:cs="Times New Roman"/>
          <w:sz w:val="24"/>
          <w:szCs w:val="24"/>
        </w:rPr>
      </w:pPr>
    </w:p>
    <w:p w14:paraId="68178EBE"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t>Под физическим развитием понимается...</w:t>
      </w:r>
    </w:p>
    <w:p w14:paraId="6ACC0FD3"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процесс изменения морфофункциональных свойств организма на протяжении жизни;</w:t>
      </w:r>
    </w:p>
    <w:p w14:paraId="3187F4B5"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размеры мускулатуры, форма тела функциональные возможности дыхания и кровообращения, физическая работоспособность;</w:t>
      </w:r>
    </w:p>
    <w:p w14:paraId="47C3A2B0"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процесс совершенствования физических качеств при выполнении физических упражнений;</w:t>
      </w:r>
    </w:p>
    <w:p w14:paraId="37451919"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уровень, обусловленный наследственностью и регулярностью занятий физической культурой и спортом.</w:t>
      </w:r>
    </w:p>
    <w:p w14:paraId="70E0A1C8" w14:textId="77777777" w:rsidR="001864FA" w:rsidRDefault="001864FA">
      <w:pPr>
        <w:spacing w:after="0" w:line="360" w:lineRule="auto"/>
        <w:jc w:val="both"/>
        <w:rPr>
          <w:rFonts w:ascii="Times New Roman" w:hAnsi="Times New Roman" w:cs="Times New Roman"/>
          <w:sz w:val="24"/>
          <w:szCs w:val="24"/>
        </w:rPr>
      </w:pPr>
    </w:p>
    <w:p w14:paraId="74AB5D5B"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rPr>
        <w:tab/>
        <w:t>Для формирования телосложения малоэффективны упражнения...</w:t>
      </w:r>
    </w:p>
    <w:p w14:paraId="6D2954E1"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способствующие повышению быстроты движений;</w:t>
      </w:r>
    </w:p>
    <w:p w14:paraId="65AA406F"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2)</w:t>
      </w:r>
      <w:r>
        <w:rPr>
          <w:rFonts w:ascii="Times New Roman" w:hAnsi="Times New Roman" w:cs="Times New Roman"/>
          <w:sz w:val="24"/>
          <w:szCs w:val="24"/>
        </w:rPr>
        <w:tab/>
        <w:t>способствующие снижению веса тела</w:t>
      </w:r>
    </w:p>
    <w:p w14:paraId="4F76D68A"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объединенные в форме круговой тренировки;</w:t>
      </w:r>
    </w:p>
    <w:p w14:paraId="1D113B69"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способствующие увеличению мышечной массы.</w:t>
      </w:r>
    </w:p>
    <w:p w14:paraId="3920E55D" w14:textId="77777777" w:rsidR="001864FA" w:rsidRDefault="001864FA">
      <w:pPr>
        <w:spacing w:after="0" w:line="360" w:lineRule="auto"/>
        <w:jc w:val="both"/>
        <w:rPr>
          <w:rFonts w:ascii="Times New Roman" w:hAnsi="Times New Roman" w:cs="Times New Roman"/>
          <w:sz w:val="24"/>
          <w:szCs w:val="24"/>
        </w:rPr>
      </w:pPr>
    </w:p>
    <w:p w14:paraId="3E0BFFCB"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t>Свойство опорно-двигательного аппарата, обусловливающее возможность выполнения движений с большой амплитудой, обозначается как...</w:t>
      </w:r>
    </w:p>
    <w:p w14:paraId="6D60F4DF"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гибкость;</w:t>
      </w:r>
    </w:p>
    <w:p w14:paraId="3B9EFEF5"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ловкость;</w:t>
      </w:r>
    </w:p>
    <w:p w14:paraId="5DA7BEDD"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быстрота</w:t>
      </w:r>
    </w:p>
    <w:p w14:paraId="07521787"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реакция.</w:t>
      </w:r>
    </w:p>
    <w:p w14:paraId="735D5774" w14:textId="77777777" w:rsidR="001864FA" w:rsidRDefault="001864FA">
      <w:pPr>
        <w:spacing w:after="0" w:line="360" w:lineRule="auto"/>
        <w:jc w:val="both"/>
        <w:rPr>
          <w:rFonts w:ascii="Times New Roman" w:hAnsi="Times New Roman" w:cs="Times New Roman"/>
          <w:sz w:val="24"/>
          <w:szCs w:val="24"/>
        </w:rPr>
      </w:pPr>
    </w:p>
    <w:p w14:paraId="5EF0ECEF"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15.</w:t>
      </w:r>
      <w:r>
        <w:rPr>
          <w:rFonts w:ascii="Times New Roman" w:hAnsi="Times New Roman" w:cs="Times New Roman"/>
          <w:sz w:val="24"/>
          <w:szCs w:val="24"/>
        </w:rPr>
        <w:tab/>
        <w:t>Систематически и грамотно организованные занятия физическими упражнениями укрепляют здоровье так как ...</w:t>
      </w:r>
    </w:p>
    <w:p w14:paraId="5BBE66F6"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поступают питательные вещества к системам организма</w:t>
      </w:r>
    </w:p>
    <w:p w14:paraId="3280D8EA"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повышаются возможности дыхательной системы;</w:t>
      </w:r>
    </w:p>
    <w:p w14:paraId="140E51EB"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организм легче противостоит простудным и инфекционным заболеваниям;</w:t>
      </w:r>
    </w:p>
    <w:p w14:paraId="04694DBC"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способствуют повышению резервных возможностей организма</w:t>
      </w:r>
    </w:p>
    <w:p w14:paraId="56D7E2F6" w14:textId="77777777" w:rsidR="001864FA" w:rsidRDefault="001864FA">
      <w:pPr>
        <w:spacing w:after="0" w:line="360" w:lineRule="auto"/>
        <w:jc w:val="both"/>
        <w:rPr>
          <w:rFonts w:ascii="Times New Roman" w:hAnsi="Times New Roman" w:cs="Times New Roman"/>
          <w:sz w:val="24"/>
          <w:szCs w:val="24"/>
        </w:rPr>
      </w:pPr>
    </w:p>
    <w:p w14:paraId="332AE404"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16.</w:t>
      </w:r>
      <w:r>
        <w:rPr>
          <w:rFonts w:ascii="Times New Roman" w:hAnsi="Times New Roman" w:cs="Times New Roman"/>
          <w:sz w:val="24"/>
          <w:szCs w:val="24"/>
        </w:rPr>
        <w:tab/>
        <w:t>Под здоровьем понимают такое состояние человек а, при котором ...</w:t>
      </w:r>
    </w:p>
    <w:p w14:paraId="0F7A2F78"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его органы и системы работают эффективно и экономно;</w:t>
      </w:r>
    </w:p>
    <w:p w14:paraId="5D7BC30B"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быстро восстанавливается после физических и психических нагрузок;</w:t>
      </w:r>
    </w:p>
    <w:p w14:paraId="6FF65C87"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легко переносятся неблагоприятные климатические условия;</w:t>
      </w:r>
    </w:p>
    <w:p w14:paraId="59489796"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наблюдается все перечисленное</w:t>
      </w:r>
    </w:p>
    <w:p w14:paraId="50EC28BD" w14:textId="77777777" w:rsidR="001864FA" w:rsidRDefault="001864FA">
      <w:pPr>
        <w:spacing w:after="0" w:line="360" w:lineRule="auto"/>
        <w:jc w:val="both"/>
        <w:rPr>
          <w:rFonts w:ascii="Times New Roman" w:hAnsi="Times New Roman" w:cs="Times New Roman"/>
          <w:sz w:val="24"/>
          <w:szCs w:val="24"/>
        </w:rPr>
      </w:pPr>
    </w:p>
    <w:p w14:paraId="0EE3ACEF"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17.</w:t>
      </w:r>
      <w:r>
        <w:rPr>
          <w:rFonts w:ascii="Times New Roman" w:hAnsi="Times New Roman" w:cs="Times New Roman"/>
          <w:sz w:val="24"/>
          <w:szCs w:val="24"/>
        </w:rPr>
        <w:tab/>
        <w:t>Какие упражнения неэффективны при формировании телосложения?</w:t>
      </w:r>
    </w:p>
    <w:p w14:paraId="4F6E113C"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упражнения, способствующие увеличению мышечной массы;</w:t>
      </w:r>
    </w:p>
    <w:p w14:paraId="4C97FE6B"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упражнения, способствующие снижению массы тела;</w:t>
      </w:r>
    </w:p>
    <w:p w14:paraId="7E081D9E"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упражнения, объединенные в фирме круговой тренировки;</w:t>
      </w:r>
    </w:p>
    <w:p w14:paraId="186532EF"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упражнения, способствующие повышению быстроты движений.</w:t>
      </w:r>
    </w:p>
    <w:p w14:paraId="7D5FAA1A" w14:textId="77777777" w:rsidR="001864FA" w:rsidRDefault="001864FA">
      <w:pPr>
        <w:spacing w:after="0" w:line="360" w:lineRule="auto"/>
        <w:jc w:val="both"/>
        <w:rPr>
          <w:rFonts w:ascii="Times New Roman" w:hAnsi="Times New Roman" w:cs="Times New Roman"/>
          <w:sz w:val="24"/>
          <w:szCs w:val="24"/>
        </w:rPr>
      </w:pPr>
    </w:p>
    <w:p w14:paraId="5A0D98E3"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18.</w:t>
      </w:r>
      <w:r>
        <w:rPr>
          <w:rFonts w:ascii="Times New Roman" w:hAnsi="Times New Roman" w:cs="Times New Roman"/>
          <w:sz w:val="24"/>
          <w:szCs w:val="24"/>
        </w:rPr>
        <w:tab/>
        <w:t>Спортивно-игровую деятельность характеризует...</w:t>
      </w:r>
    </w:p>
    <w:p w14:paraId="56AF169A"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стремление к максимальному результату;</w:t>
      </w:r>
    </w:p>
    <w:p w14:paraId="1602FF7E"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конфликтность ситуаций поединков</w:t>
      </w:r>
    </w:p>
    <w:p w14:paraId="0C104DAF"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наличие конкретного сюжета</w:t>
      </w:r>
    </w:p>
    <w:p w14:paraId="6880DBEF"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высокая значимость качества исполнения роли.</w:t>
      </w:r>
    </w:p>
    <w:p w14:paraId="328243DB"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
    <w:p w14:paraId="4A71EED7"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19.</w:t>
      </w:r>
      <w:r>
        <w:rPr>
          <w:rFonts w:ascii="Times New Roman" w:hAnsi="Times New Roman" w:cs="Times New Roman"/>
          <w:sz w:val="24"/>
          <w:szCs w:val="24"/>
        </w:rPr>
        <w:tab/>
        <w:t>Во время индивидуальных занятий с закаливающими процедурами следует соблюдать ряд правил. Укажите, какой из перечисленных ниже рекомендаций придерживаться не стоит?</w:t>
      </w:r>
    </w:p>
    <w:p w14:paraId="0FE4967C"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чем ниже температура воздухе тем интенсивнее следует выполнять упражнения, так как нельзя допускать переохлаждения;</w:t>
      </w:r>
    </w:p>
    <w:p w14:paraId="4F6DC77F"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чем выше температура воздуха тем короче должны быть занятия, так как нельзя допускать перегревания организме</w:t>
      </w:r>
    </w:p>
    <w:p w14:paraId="418B32AC"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не рекомендуется тренироваться при интенсивном солнечном излучении;</w:t>
      </w:r>
    </w:p>
    <w:p w14:paraId="1423BAAB"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после занятий следует принять холодный душ.</w:t>
      </w:r>
    </w:p>
    <w:p w14:paraId="39BCDEDB" w14:textId="77777777" w:rsidR="001864FA" w:rsidRDefault="001864FA">
      <w:pPr>
        <w:spacing w:after="0" w:line="360" w:lineRule="auto"/>
        <w:jc w:val="both"/>
        <w:rPr>
          <w:rFonts w:ascii="Times New Roman" w:hAnsi="Times New Roman" w:cs="Times New Roman"/>
          <w:sz w:val="24"/>
          <w:szCs w:val="24"/>
        </w:rPr>
      </w:pPr>
    </w:p>
    <w:p w14:paraId="1DBE3BE5"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20.</w:t>
      </w:r>
      <w:r>
        <w:rPr>
          <w:rFonts w:ascii="Times New Roman" w:hAnsi="Times New Roman" w:cs="Times New Roman"/>
          <w:sz w:val="24"/>
          <w:szCs w:val="24"/>
        </w:rPr>
        <w:tab/>
        <w:t>Какое из представленных утверждений не соответствует действительности?</w:t>
      </w:r>
    </w:p>
    <w:p w14:paraId="260C8CD8"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сочетая упражнения с закаливанием, можно повысить общую устойчивость организма к воздействию неблагоприятных факторов;</w:t>
      </w:r>
    </w:p>
    <w:p w14:paraId="4A840D57"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гигиенические факторы могут применяться как самостоятельные средства физического воспитания;</w:t>
      </w:r>
    </w:p>
    <w:p w14:paraId="47009866"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эффект воздействия природных факторов на организм человека обладает способностью к «переносу» - он проявляется в различных условиях повседневной жизни;</w:t>
      </w:r>
    </w:p>
    <w:p w14:paraId="7CE35A11"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вое представленные утверждения соответствуют действительности.</w:t>
      </w:r>
    </w:p>
    <w:p w14:paraId="39033649" w14:textId="77777777" w:rsidR="001864FA" w:rsidRDefault="001864FA">
      <w:pPr>
        <w:spacing w:after="0" w:line="360" w:lineRule="auto"/>
        <w:jc w:val="both"/>
        <w:rPr>
          <w:rFonts w:ascii="Times New Roman" w:hAnsi="Times New Roman" w:cs="Times New Roman"/>
          <w:sz w:val="24"/>
          <w:szCs w:val="24"/>
        </w:rPr>
      </w:pPr>
    </w:p>
    <w:p w14:paraId="4B466EF4"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21.</w:t>
      </w:r>
      <w:r>
        <w:rPr>
          <w:rFonts w:ascii="Times New Roman" w:hAnsi="Times New Roman" w:cs="Times New Roman"/>
          <w:sz w:val="24"/>
          <w:szCs w:val="24"/>
        </w:rPr>
        <w:tab/>
        <w:t>С помощью какого теста определяется ловкость?</w:t>
      </w:r>
    </w:p>
    <w:p w14:paraId="681B57B6"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6-ти минутный бег;</w:t>
      </w:r>
    </w:p>
    <w:p w14:paraId="7C00CF7C"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подтягивание;</w:t>
      </w:r>
    </w:p>
    <w:p w14:paraId="4624B73E"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челночный бег;</w:t>
      </w:r>
    </w:p>
    <w:p w14:paraId="09968E48"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бег 100 метров.</w:t>
      </w:r>
    </w:p>
    <w:p w14:paraId="6FDD21F1" w14:textId="77777777" w:rsidR="001864FA" w:rsidRDefault="001864FA">
      <w:pPr>
        <w:spacing w:after="0" w:line="360" w:lineRule="auto"/>
        <w:jc w:val="both"/>
        <w:rPr>
          <w:rFonts w:ascii="Times New Roman" w:hAnsi="Times New Roman" w:cs="Times New Roman"/>
          <w:sz w:val="24"/>
          <w:szCs w:val="24"/>
        </w:rPr>
      </w:pPr>
    </w:p>
    <w:p w14:paraId="116C06D3"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22.</w:t>
      </w:r>
      <w:r>
        <w:rPr>
          <w:rFonts w:ascii="Times New Roman" w:hAnsi="Times New Roman" w:cs="Times New Roman"/>
          <w:sz w:val="24"/>
          <w:szCs w:val="24"/>
        </w:rPr>
        <w:tab/>
        <w:t>Комплекс функциональных свойств организма, составляющих основу способности противостоять утомлению в различных видах деятельности, принято называть...</w:t>
      </w:r>
    </w:p>
    <w:p w14:paraId="784E9242"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координационно-двигательной выносливостью;</w:t>
      </w:r>
    </w:p>
    <w:p w14:paraId="794DE45C"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спортивной формой;</w:t>
      </w:r>
    </w:p>
    <w:p w14:paraId="3C3E9D53"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общей выносливостью;</w:t>
      </w:r>
    </w:p>
    <w:p w14:paraId="49265564"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подготовленностью.</w:t>
      </w:r>
    </w:p>
    <w:p w14:paraId="5EA6A7CE" w14:textId="77777777" w:rsidR="001864FA" w:rsidRDefault="001864FA">
      <w:pPr>
        <w:spacing w:after="0" w:line="360" w:lineRule="auto"/>
        <w:jc w:val="both"/>
        <w:rPr>
          <w:rFonts w:ascii="Times New Roman" w:hAnsi="Times New Roman" w:cs="Times New Roman"/>
          <w:sz w:val="24"/>
          <w:szCs w:val="24"/>
        </w:rPr>
      </w:pPr>
    </w:p>
    <w:p w14:paraId="3A8078CE"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23.</w:t>
      </w:r>
      <w:r>
        <w:rPr>
          <w:rFonts w:ascii="Times New Roman" w:hAnsi="Times New Roman" w:cs="Times New Roman"/>
          <w:sz w:val="24"/>
          <w:szCs w:val="24"/>
        </w:rPr>
        <w:tab/>
        <w:t>Для воспитания гибкости используются...</w:t>
      </w:r>
    </w:p>
    <w:p w14:paraId="6DA7510C"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1)</w:t>
      </w:r>
      <w:r>
        <w:rPr>
          <w:rFonts w:ascii="Times New Roman" w:hAnsi="Times New Roman" w:cs="Times New Roman"/>
          <w:sz w:val="24"/>
          <w:szCs w:val="24"/>
        </w:rPr>
        <w:tab/>
        <w:t>движения рывкового характера;</w:t>
      </w:r>
    </w:p>
    <w:p w14:paraId="46DD2DDF"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движения, выполняемые с большой амплитудой;</w:t>
      </w:r>
    </w:p>
    <w:p w14:paraId="2E35AF3C"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пружинящие движения</w:t>
      </w:r>
    </w:p>
    <w:p w14:paraId="5C9067DD"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маховые движения с отношением и без него.</w:t>
      </w:r>
    </w:p>
    <w:p w14:paraId="2AED65AC" w14:textId="77777777" w:rsidR="001864FA" w:rsidRDefault="001864FA">
      <w:pPr>
        <w:spacing w:after="0" w:line="360" w:lineRule="auto"/>
        <w:jc w:val="both"/>
        <w:rPr>
          <w:rFonts w:ascii="Times New Roman" w:hAnsi="Times New Roman" w:cs="Times New Roman"/>
          <w:sz w:val="24"/>
          <w:szCs w:val="24"/>
        </w:rPr>
      </w:pPr>
    </w:p>
    <w:p w14:paraId="70624FE6"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24.</w:t>
      </w:r>
      <w:r>
        <w:rPr>
          <w:rFonts w:ascii="Times New Roman" w:hAnsi="Times New Roman" w:cs="Times New Roman"/>
          <w:sz w:val="24"/>
          <w:szCs w:val="24"/>
        </w:rPr>
        <w:tab/>
        <w:t>Нагрузка физических упражнений характеризуется...</w:t>
      </w:r>
    </w:p>
    <w:p w14:paraId="06A01149"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подготовленностью занимающихся, их возрастом, состоянием здоровья, самочувствием;</w:t>
      </w:r>
    </w:p>
    <w:p w14:paraId="45C3D232"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ветчиной их воздействия на организм;</w:t>
      </w:r>
    </w:p>
    <w:p w14:paraId="0463963E"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временем и количеством повторений двигательных действий;</w:t>
      </w:r>
    </w:p>
    <w:p w14:paraId="7B878656"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напряжением определенных мышечных групп.</w:t>
      </w:r>
    </w:p>
    <w:p w14:paraId="19398BD4" w14:textId="77777777" w:rsidR="001864FA" w:rsidRDefault="001864FA">
      <w:pPr>
        <w:spacing w:after="0" w:line="360" w:lineRule="auto"/>
        <w:jc w:val="both"/>
        <w:rPr>
          <w:rFonts w:ascii="Times New Roman" w:hAnsi="Times New Roman" w:cs="Times New Roman"/>
          <w:sz w:val="24"/>
          <w:szCs w:val="24"/>
        </w:rPr>
      </w:pPr>
    </w:p>
    <w:p w14:paraId="4FB5FDC9"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25.</w:t>
      </w:r>
      <w:r>
        <w:rPr>
          <w:rFonts w:ascii="Times New Roman" w:hAnsi="Times New Roman" w:cs="Times New Roman"/>
          <w:sz w:val="24"/>
          <w:szCs w:val="24"/>
        </w:rPr>
        <w:tab/>
        <w:t>Основными источниками энергии для организма являются;</w:t>
      </w:r>
    </w:p>
    <w:p w14:paraId="13D5E396"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белки и жиры;</w:t>
      </w:r>
    </w:p>
    <w:p w14:paraId="0F88A39F"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витамины и жиры;</w:t>
      </w:r>
    </w:p>
    <w:p w14:paraId="07F9D219"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углеводы и витамины;</w:t>
      </w:r>
    </w:p>
    <w:p w14:paraId="15FDB990"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белки и витамины.</w:t>
      </w:r>
    </w:p>
    <w:p w14:paraId="41C490CB" w14:textId="77777777" w:rsidR="001864FA" w:rsidRDefault="001864FA">
      <w:pPr>
        <w:spacing w:after="0" w:line="360" w:lineRule="auto"/>
        <w:jc w:val="both"/>
        <w:rPr>
          <w:rFonts w:ascii="Times New Roman" w:hAnsi="Times New Roman" w:cs="Times New Roman"/>
          <w:sz w:val="24"/>
          <w:szCs w:val="24"/>
        </w:rPr>
      </w:pPr>
    </w:p>
    <w:p w14:paraId="2CF3A087"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26.</w:t>
      </w:r>
      <w:r>
        <w:rPr>
          <w:rFonts w:ascii="Times New Roman" w:hAnsi="Times New Roman" w:cs="Times New Roman"/>
          <w:sz w:val="24"/>
          <w:szCs w:val="24"/>
        </w:rPr>
        <w:tab/>
        <w:t>Главной причиной нарушения осанки является...</w:t>
      </w:r>
    </w:p>
    <w:p w14:paraId="19621A49"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слабость мышц;</w:t>
      </w:r>
    </w:p>
    <w:p w14:paraId="639721AF"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привычка к определенным позам;</w:t>
      </w:r>
    </w:p>
    <w:p w14:paraId="37F41522"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отсутствие движений во время школьных уроков;</w:t>
      </w:r>
    </w:p>
    <w:p w14:paraId="29DB9C09"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ношение сумки, портфеля в одной руке</w:t>
      </w:r>
    </w:p>
    <w:p w14:paraId="68FDC136" w14:textId="77777777" w:rsidR="001864FA" w:rsidRDefault="001864FA">
      <w:pPr>
        <w:spacing w:after="0" w:line="360" w:lineRule="auto"/>
        <w:jc w:val="both"/>
        <w:rPr>
          <w:rFonts w:ascii="Times New Roman" w:hAnsi="Times New Roman" w:cs="Times New Roman"/>
          <w:sz w:val="24"/>
          <w:szCs w:val="24"/>
        </w:rPr>
      </w:pPr>
    </w:p>
    <w:p w14:paraId="69EA1A71"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27.</w:t>
      </w:r>
      <w:r>
        <w:rPr>
          <w:rFonts w:ascii="Times New Roman" w:hAnsi="Times New Roman" w:cs="Times New Roman"/>
          <w:sz w:val="24"/>
          <w:szCs w:val="24"/>
        </w:rPr>
        <w:tab/>
        <w:t>Укажите решение каких задач характерно для основной части урока физической культуры?</w:t>
      </w:r>
    </w:p>
    <w:p w14:paraId="55055B7C"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Функциональная подготовка организма;</w:t>
      </w:r>
    </w:p>
    <w:p w14:paraId="4993763E"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Разучивание двигательных действий;</w:t>
      </w:r>
    </w:p>
    <w:p w14:paraId="392C0C54"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Коррекция осанки;</w:t>
      </w:r>
    </w:p>
    <w:p w14:paraId="69E1CA41"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Воспитание физических качеств;</w:t>
      </w:r>
    </w:p>
    <w:p w14:paraId="1619145B"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Восстановление работоспособности;</w:t>
      </w:r>
    </w:p>
    <w:p w14:paraId="5B2E9A62"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Активизация внимания</w:t>
      </w:r>
    </w:p>
    <w:p w14:paraId="25E58BB4"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1,4.</w:t>
      </w:r>
    </w:p>
    <w:p w14:paraId="722D33A8"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2,4.</w:t>
      </w:r>
    </w:p>
    <w:p w14:paraId="4B23A7DF"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2,6.</w:t>
      </w:r>
    </w:p>
    <w:p w14:paraId="31EBE8F5"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4)</w:t>
      </w:r>
      <w:r>
        <w:rPr>
          <w:rFonts w:ascii="Times New Roman" w:hAnsi="Times New Roman" w:cs="Times New Roman"/>
          <w:sz w:val="24"/>
          <w:szCs w:val="24"/>
        </w:rPr>
        <w:tab/>
        <w:t>3,5.</w:t>
      </w:r>
    </w:p>
    <w:p w14:paraId="4254DBC4" w14:textId="77777777" w:rsidR="001864FA" w:rsidRDefault="001864FA">
      <w:pPr>
        <w:spacing w:after="0" w:line="360" w:lineRule="auto"/>
        <w:jc w:val="both"/>
        <w:rPr>
          <w:rFonts w:ascii="Times New Roman" w:hAnsi="Times New Roman" w:cs="Times New Roman"/>
          <w:sz w:val="24"/>
          <w:szCs w:val="24"/>
        </w:rPr>
      </w:pPr>
    </w:p>
    <w:p w14:paraId="4C7FC319"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28.</w:t>
      </w:r>
      <w:r>
        <w:rPr>
          <w:rFonts w:ascii="Times New Roman" w:hAnsi="Times New Roman" w:cs="Times New Roman"/>
          <w:sz w:val="24"/>
          <w:szCs w:val="24"/>
        </w:rPr>
        <w:tab/>
        <w:t>По команде «кругом» выполняется следующая последовательность действий:</w:t>
      </w:r>
    </w:p>
    <w:p w14:paraId="5C6C6834"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осуществляется поворот в сторону правой руки на правой пятке, левом носке на 180 и приставляет левую ногу к правой;</w:t>
      </w:r>
    </w:p>
    <w:p w14:paraId="45E66FBA"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осуществляется поворот в сторону левой руки на левой пятке, правом носке на 180 и приставляют правую ногу к левой;</w:t>
      </w:r>
    </w:p>
    <w:p w14:paraId="34590E6F"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ожидается команда «марш»;</w:t>
      </w:r>
    </w:p>
    <w:p w14:paraId="578B8653"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поворот осуществляется в произвольном направлении.</w:t>
      </w:r>
    </w:p>
    <w:p w14:paraId="1EACFB5E" w14:textId="77777777" w:rsidR="001864FA" w:rsidRDefault="001864FA">
      <w:pPr>
        <w:spacing w:after="0" w:line="360" w:lineRule="auto"/>
        <w:jc w:val="both"/>
        <w:rPr>
          <w:rFonts w:ascii="Times New Roman" w:hAnsi="Times New Roman" w:cs="Times New Roman"/>
          <w:sz w:val="24"/>
          <w:szCs w:val="24"/>
        </w:rPr>
      </w:pPr>
    </w:p>
    <w:p w14:paraId="6D33F720"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29.</w:t>
      </w:r>
      <w:r>
        <w:rPr>
          <w:rFonts w:ascii="Times New Roman" w:hAnsi="Times New Roman" w:cs="Times New Roman"/>
          <w:sz w:val="24"/>
          <w:szCs w:val="24"/>
        </w:rPr>
        <w:tab/>
        <w:t>Назовите основные физические качества человека:</w:t>
      </w:r>
    </w:p>
    <w:p w14:paraId="7D9C6661"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быстрота сила смелость, гибкость;</w:t>
      </w:r>
    </w:p>
    <w:p w14:paraId="74109CD5"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быстрота сила ловкость, гибкость, выносливость;</w:t>
      </w:r>
    </w:p>
    <w:p w14:paraId="3C5D927D"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быстрота сила смелость, аккуратность, гибкость;</w:t>
      </w:r>
    </w:p>
    <w:p w14:paraId="6CC989AB"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быстрота сила ловкость, гибкость, внимательность.</w:t>
      </w:r>
    </w:p>
    <w:p w14:paraId="0AB3512C" w14:textId="77777777" w:rsidR="001864FA" w:rsidRDefault="001864FA">
      <w:pPr>
        <w:spacing w:after="0" w:line="360" w:lineRule="auto"/>
        <w:jc w:val="both"/>
        <w:rPr>
          <w:rFonts w:ascii="Times New Roman" w:hAnsi="Times New Roman" w:cs="Times New Roman"/>
          <w:sz w:val="24"/>
          <w:szCs w:val="24"/>
        </w:rPr>
      </w:pPr>
    </w:p>
    <w:p w14:paraId="1C3DB5C4"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30.</w:t>
      </w:r>
      <w:r>
        <w:rPr>
          <w:rFonts w:ascii="Times New Roman" w:hAnsi="Times New Roman" w:cs="Times New Roman"/>
          <w:sz w:val="24"/>
          <w:szCs w:val="24"/>
        </w:rPr>
        <w:tab/>
        <w:t>Профессионально-прикладная физическая подготовка(ППФП) -это:</w:t>
      </w:r>
    </w:p>
    <w:p w14:paraId="0672DD33"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физическая подготовка специалистов-профессионалов для отраслей физической культуры и спорта</w:t>
      </w:r>
    </w:p>
    <w:p w14:paraId="7F9C9B74"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подготовка спортсменов-профессионалов, направленная на формирование теоретического и тактического мышления;</w:t>
      </w:r>
    </w:p>
    <w:p w14:paraId="3604BE9B"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избирательное использование средств физической культуры и спорта для подготовки человека к определенной профессиональной деятельности;</w:t>
      </w:r>
    </w:p>
    <w:p w14:paraId="6F1117BF"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учебная дисциплина в вузе, направленная на подготовку студента к будущей профессии.</w:t>
      </w:r>
    </w:p>
    <w:p w14:paraId="7DC8F99D" w14:textId="77777777" w:rsidR="001864FA" w:rsidRDefault="001864FA">
      <w:pPr>
        <w:spacing w:after="0" w:line="360" w:lineRule="auto"/>
        <w:jc w:val="both"/>
        <w:rPr>
          <w:rFonts w:ascii="Times New Roman" w:hAnsi="Times New Roman" w:cs="Times New Roman"/>
          <w:sz w:val="24"/>
          <w:szCs w:val="24"/>
        </w:rPr>
      </w:pPr>
    </w:p>
    <w:p w14:paraId="221CE65C"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31.</w:t>
      </w:r>
      <w:r>
        <w:rPr>
          <w:rFonts w:ascii="Times New Roman" w:hAnsi="Times New Roman" w:cs="Times New Roman"/>
          <w:sz w:val="24"/>
          <w:szCs w:val="24"/>
        </w:rPr>
        <w:tab/>
        <w:t>Целью ППФП является:</w:t>
      </w:r>
    </w:p>
    <w:p w14:paraId="49BE27AB"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формирование физической культуры личности будущего специалиста-профессионала</w:t>
      </w:r>
    </w:p>
    <w:p w14:paraId="1F04B991"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психофизическая готовность и профессиональная физическая пригодность к успешной деятельности;</w:t>
      </w:r>
    </w:p>
    <w:p w14:paraId="134FBF7A"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формирование знаний, освоение прикладных умений и навыков по определенной профессии;</w:t>
      </w:r>
    </w:p>
    <w:p w14:paraId="75716FF4"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содействие физическому совершенствованию спортсменов-профессионалов.</w:t>
      </w:r>
    </w:p>
    <w:p w14:paraId="1BE0CC2B" w14:textId="77777777" w:rsidR="001864FA" w:rsidRDefault="001864FA">
      <w:pPr>
        <w:spacing w:after="0" w:line="360" w:lineRule="auto"/>
        <w:jc w:val="both"/>
        <w:rPr>
          <w:rFonts w:ascii="Times New Roman" w:hAnsi="Times New Roman" w:cs="Times New Roman"/>
          <w:sz w:val="24"/>
          <w:szCs w:val="24"/>
        </w:rPr>
      </w:pPr>
    </w:p>
    <w:p w14:paraId="1A055016"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32.</w:t>
      </w:r>
      <w:r>
        <w:rPr>
          <w:rFonts w:ascii="Times New Roman" w:hAnsi="Times New Roman" w:cs="Times New Roman"/>
          <w:sz w:val="24"/>
          <w:szCs w:val="24"/>
        </w:rPr>
        <w:tab/>
        <w:t>Под способностями человека, которые в определенный момент включаются в процессы жизнедеятельности для эффективного выполнения поставленных задач в любых изменяющихся условиях, понимают:</w:t>
      </w:r>
    </w:p>
    <w:p w14:paraId="58DE13E3"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психофизические способности;</w:t>
      </w:r>
    </w:p>
    <w:p w14:paraId="5AADD8A2"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прикладные физические качества;</w:t>
      </w:r>
    </w:p>
    <w:p w14:paraId="5A5CB1A4"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прикладные психические качества;</w:t>
      </w:r>
    </w:p>
    <w:p w14:paraId="3117C4E9"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профессионально-личностные качества</w:t>
      </w:r>
    </w:p>
    <w:p w14:paraId="77E9DA6F" w14:textId="77777777" w:rsidR="001864FA" w:rsidRDefault="001864FA">
      <w:pPr>
        <w:spacing w:after="0" w:line="360" w:lineRule="auto"/>
        <w:jc w:val="both"/>
        <w:rPr>
          <w:rFonts w:ascii="Times New Roman" w:hAnsi="Times New Roman" w:cs="Times New Roman"/>
          <w:sz w:val="24"/>
          <w:szCs w:val="24"/>
        </w:rPr>
      </w:pPr>
    </w:p>
    <w:p w14:paraId="616DD294"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33.</w:t>
      </w:r>
      <w:r>
        <w:rPr>
          <w:rFonts w:ascii="Times New Roman" w:hAnsi="Times New Roman" w:cs="Times New Roman"/>
          <w:sz w:val="24"/>
          <w:szCs w:val="24"/>
        </w:rPr>
        <w:tab/>
        <w:t>Основными структурными компонентами ППФП являются:</w:t>
      </w:r>
    </w:p>
    <w:p w14:paraId="4D345427"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формы (виды), условия и характер труда режим труда и отдыха</w:t>
      </w:r>
    </w:p>
    <w:p w14:paraId="6B8D3495"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прикладные (приоритетные для специальной физической подготовленности) виды спорта</w:t>
      </w:r>
    </w:p>
    <w:p w14:paraId="23271EDC"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вспомогательные виды спорта дополняющие учебный процесс по разделу ППФП;</w:t>
      </w:r>
    </w:p>
    <w:p w14:paraId="2ED79299"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факультативные занятия, физкультурно-спортивные праздники, физкультминутки и </w:t>
      </w:r>
      <w:proofErr w:type="spellStart"/>
      <w:r>
        <w:rPr>
          <w:rFonts w:ascii="Times New Roman" w:hAnsi="Times New Roman" w:cs="Times New Roman"/>
          <w:sz w:val="24"/>
          <w:szCs w:val="24"/>
        </w:rPr>
        <w:t>физкультпаузы</w:t>
      </w:r>
      <w:proofErr w:type="spellEnd"/>
      <w:r>
        <w:rPr>
          <w:rFonts w:ascii="Times New Roman" w:hAnsi="Times New Roman" w:cs="Times New Roman"/>
          <w:sz w:val="24"/>
          <w:szCs w:val="24"/>
        </w:rPr>
        <w:t>.</w:t>
      </w:r>
    </w:p>
    <w:p w14:paraId="1F1FC5A9" w14:textId="77777777" w:rsidR="001864FA" w:rsidRDefault="001864FA">
      <w:pPr>
        <w:spacing w:after="0" w:line="360" w:lineRule="auto"/>
        <w:jc w:val="both"/>
        <w:rPr>
          <w:rFonts w:ascii="Times New Roman" w:hAnsi="Times New Roman" w:cs="Times New Roman"/>
          <w:sz w:val="24"/>
          <w:szCs w:val="24"/>
        </w:rPr>
      </w:pPr>
    </w:p>
    <w:p w14:paraId="20EEA236"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34.</w:t>
      </w:r>
      <w:r>
        <w:rPr>
          <w:rFonts w:ascii="Times New Roman" w:hAnsi="Times New Roman" w:cs="Times New Roman"/>
          <w:sz w:val="24"/>
          <w:szCs w:val="24"/>
        </w:rPr>
        <w:tab/>
        <w:t>Построение учебно-тренировочного занятия по ППФП состоит из:</w:t>
      </w:r>
    </w:p>
    <w:p w14:paraId="7DD1C5D5"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основной и заключительной части;</w:t>
      </w:r>
    </w:p>
    <w:p w14:paraId="739F82DF"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подготовительной и заключительной части;</w:t>
      </w:r>
    </w:p>
    <w:p w14:paraId="496CA703"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основной, подготовительной и заключительной части;</w:t>
      </w:r>
    </w:p>
    <w:p w14:paraId="684FFD9F"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подготовительной, основной и заключительной части;</w:t>
      </w:r>
    </w:p>
    <w:p w14:paraId="5FC1AD4D" w14:textId="77777777" w:rsidR="001864FA" w:rsidRDefault="001864FA">
      <w:pPr>
        <w:spacing w:after="0" w:line="360" w:lineRule="auto"/>
        <w:ind w:hanging="360"/>
        <w:jc w:val="both"/>
        <w:rPr>
          <w:rFonts w:ascii="Times New Roman" w:eastAsia="Times New Roman" w:hAnsi="Times New Roman" w:cs="Times New Roman"/>
        </w:rPr>
      </w:pPr>
    </w:p>
    <w:p w14:paraId="24225C6F" w14:textId="77777777" w:rsidR="001864FA" w:rsidRDefault="001864FA">
      <w:pPr>
        <w:spacing w:after="0" w:line="360" w:lineRule="auto"/>
        <w:ind w:hanging="360"/>
        <w:jc w:val="both"/>
        <w:rPr>
          <w:rFonts w:ascii="Times New Roman" w:eastAsia="Times New Roman" w:hAnsi="Times New Roman" w:cs="Times New Roman"/>
        </w:rPr>
      </w:pPr>
    </w:p>
    <w:p w14:paraId="5540D2A8" w14:textId="77777777" w:rsidR="001864FA" w:rsidRDefault="00060D91">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9.5.Темы рефератов, докладов, эссе</w:t>
      </w:r>
    </w:p>
    <w:p w14:paraId="32DE6A0C"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1.Социальные функции физической культуры и спорта.</w:t>
      </w:r>
    </w:p>
    <w:p w14:paraId="1997213C"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2.Физическая культура и ее роль в решении социальных проблем.</w:t>
      </w:r>
    </w:p>
    <w:p w14:paraId="55E2AA3A"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3.Место физкультуры и спорта в моей жизни (прошлое, настоящее, перспективы). Влияние занятий спортом на развитие личностных качеств.</w:t>
      </w:r>
    </w:p>
    <w:p w14:paraId="73A94C15"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4.Занятия спортом как средство развития профессионально важных жизненных качеств (на примере конкретной профессиональной деятельности).</w:t>
      </w:r>
    </w:p>
    <w:p w14:paraId="40D8B9BD"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5.История развития олимпийского движения (Древняя Греция).</w:t>
      </w:r>
    </w:p>
    <w:p w14:paraId="555A6818"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6.Олимпийские Игры современности, герои отечественного спорта.</w:t>
      </w:r>
    </w:p>
    <w:p w14:paraId="085831CB"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7.Влияние физических упражнений на совершенствование различных систем организма человека.</w:t>
      </w:r>
    </w:p>
    <w:p w14:paraId="3A7B00C1"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8.Организация здорового образа жизни студента.</w:t>
      </w:r>
    </w:p>
    <w:p w14:paraId="1BD8B4F2"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9.Основы лечебной физической культуры (раскрыть методику проведения занятий при конкретном заболевании).</w:t>
      </w:r>
    </w:p>
    <w:p w14:paraId="63A270AB"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10.Здоровый образ жизни и факторы его определяющие.</w:t>
      </w:r>
    </w:p>
    <w:p w14:paraId="69C93845"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11.Основные требования к организации здорового образа жизни студента.</w:t>
      </w:r>
    </w:p>
    <w:p w14:paraId="67809B56"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12.Значение средств физической культуры в повышении работоспособности студента и профилактике утомления.</w:t>
      </w:r>
    </w:p>
    <w:p w14:paraId="4BD41E23"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13.Коррекция телосложения (массы тела) студента средствами физической культуры.</w:t>
      </w:r>
    </w:p>
    <w:p w14:paraId="23951423"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14.Характеристика отдельных систем оздоровительной физической культуры.</w:t>
      </w:r>
    </w:p>
    <w:p w14:paraId="29323A03"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15.Значение физической культуры для будущего специалиста -работника социальной сферы.</w:t>
      </w:r>
    </w:p>
    <w:p w14:paraId="06E860E1"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16.Профилактика травматизма при занятиях физическими упражнениями.</w:t>
      </w:r>
    </w:p>
    <w:p w14:paraId="1BD95EC6"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17.Восточные единоборства. Специфика. Развиваемые качества.</w:t>
      </w:r>
    </w:p>
    <w:p w14:paraId="7D158CE5"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18.Приемы регуляции и </w:t>
      </w:r>
      <w:proofErr w:type="spellStart"/>
      <w:r>
        <w:rPr>
          <w:rFonts w:ascii="Times New Roman" w:hAnsi="Times New Roman" w:cs="Times New Roman"/>
          <w:sz w:val="24"/>
          <w:szCs w:val="24"/>
        </w:rPr>
        <w:t>саморегуляции</w:t>
      </w:r>
      <w:proofErr w:type="spellEnd"/>
      <w:r>
        <w:rPr>
          <w:rFonts w:ascii="Times New Roman" w:hAnsi="Times New Roman" w:cs="Times New Roman"/>
          <w:sz w:val="24"/>
          <w:szCs w:val="24"/>
        </w:rPr>
        <w:t xml:space="preserve"> неблагоприятных психических и физических состояний.</w:t>
      </w:r>
    </w:p>
    <w:p w14:paraId="3ECB2B85"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19.Предупреждение профессиональных заболеваний и самоконтроль.</w:t>
      </w:r>
    </w:p>
    <w:p w14:paraId="135170C0"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20.Взаимосвязь и взаимозависимость духовного и физического самосовершенствования.</w:t>
      </w:r>
    </w:p>
    <w:p w14:paraId="365F2AA6"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21.Профилактика </w:t>
      </w:r>
      <w:proofErr w:type="spellStart"/>
      <w:r>
        <w:rPr>
          <w:rFonts w:ascii="Times New Roman" w:hAnsi="Times New Roman" w:cs="Times New Roman"/>
          <w:sz w:val="24"/>
          <w:szCs w:val="24"/>
        </w:rPr>
        <w:t>девиантного</w:t>
      </w:r>
      <w:proofErr w:type="spellEnd"/>
      <w:r>
        <w:rPr>
          <w:rFonts w:ascii="Times New Roman" w:hAnsi="Times New Roman" w:cs="Times New Roman"/>
          <w:sz w:val="24"/>
          <w:szCs w:val="24"/>
        </w:rPr>
        <w:t xml:space="preserve"> поведения подростков и молодежи средствами физической культуры и спорта.</w:t>
      </w:r>
    </w:p>
    <w:p w14:paraId="7BF40548" w14:textId="77777777" w:rsidR="001864FA" w:rsidRDefault="001864FA">
      <w:pPr>
        <w:widowControl w:val="0"/>
        <w:spacing w:after="0" w:line="360" w:lineRule="auto"/>
        <w:jc w:val="both"/>
        <w:rPr>
          <w:rFonts w:ascii="Times New Roman" w:eastAsia="Times New Roman" w:hAnsi="Times New Roman" w:cs="Times New Roman"/>
          <w:sz w:val="24"/>
          <w:szCs w:val="24"/>
          <w:lang w:eastAsia="ru-RU"/>
        </w:rPr>
      </w:pPr>
    </w:p>
    <w:p w14:paraId="5B7B9956" w14:textId="77777777" w:rsidR="001864FA" w:rsidRDefault="00060D91">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9.6. Критерии оценки знаний студента</w:t>
      </w:r>
    </w:p>
    <w:p w14:paraId="2FB64D96" w14:textId="77777777" w:rsidR="001864FA" w:rsidRDefault="00060D91">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устного ответа</w:t>
      </w:r>
    </w:p>
    <w:p w14:paraId="7FCB490F" w14:textId="77777777" w:rsidR="001864FA" w:rsidRDefault="00060D91">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34BEAEEC" w14:textId="77777777" w:rsidR="001864FA" w:rsidRDefault="00060D91">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выставляется за полный ответ на поставленный вопрос </w:t>
      </w:r>
      <w:proofErr w:type="gramStart"/>
      <w:r>
        <w:rPr>
          <w:rFonts w:ascii="Times New Roman" w:eastAsia="Times New Roman" w:hAnsi="Times New Roman" w:cs="Times New Roman"/>
          <w:sz w:val="24"/>
          <w:szCs w:val="24"/>
          <w:lang w:eastAsia="ru-RU"/>
        </w:rPr>
        <w:t>включением  в</w:t>
      </w:r>
      <w:proofErr w:type="gramEnd"/>
      <w:r>
        <w:rPr>
          <w:rFonts w:ascii="Times New Roman" w:eastAsia="Times New Roman" w:hAnsi="Times New Roman" w:cs="Times New Roman"/>
          <w:sz w:val="24"/>
          <w:szCs w:val="24"/>
          <w:lang w:eastAsia="ru-RU"/>
        </w:rPr>
        <w:t xml:space="preserve">  содержание  ответа материалов  учебников с четкими положительными ответами на наводящие вопросы преподавателя. </w:t>
      </w:r>
    </w:p>
    <w:p w14:paraId="124971EC" w14:textId="77777777" w:rsidR="001864FA" w:rsidRDefault="00060D91">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w:t>
      </w:r>
      <w:proofErr w:type="gramStart"/>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выставляется</w:t>
      </w:r>
      <w:proofErr w:type="gramEnd"/>
      <w:r>
        <w:rPr>
          <w:rFonts w:ascii="Times New Roman" w:eastAsia="Times New Roman" w:hAnsi="Times New Roman" w:cs="Times New Roman"/>
          <w:sz w:val="24"/>
          <w:szCs w:val="24"/>
          <w:lang w:eastAsia="ru-RU"/>
        </w:rPr>
        <w:t xml:space="preserve">  за  ответ,  в котором  озвучено  более  половины  требуемого  материала,  с  положительным  ответом  на большую часть наводящих вопросов. </w:t>
      </w:r>
    </w:p>
    <w:p w14:paraId="26A42A93" w14:textId="77777777" w:rsidR="001864FA" w:rsidRDefault="00060D91">
      <w:pPr>
        <w:spacing w:after="0" w:line="360" w:lineRule="auto"/>
        <w:ind w:firstLine="708"/>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w:t>
      </w:r>
      <w:proofErr w:type="gramEnd"/>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030219F4" w14:textId="77777777" w:rsidR="001864FA" w:rsidRDefault="001864FA">
      <w:pPr>
        <w:widowControl w:val="0"/>
        <w:spacing w:after="0" w:line="360" w:lineRule="auto"/>
        <w:jc w:val="center"/>
        <w:rPr>
          <w:rFonts w:ascii="Times New Roman" w:eastAsia="Times New Roman" w:hAnsi="Times New Roman" w:cs="Times New Roman"/>
          <w:b/>
          <w:sz w:val="24"/>
          <w:szCs w:val="24"/>
          <w:lang w:eastAsia="ru-RU"/>
        </w:rPr>
      </w:pPr>
    </w:p>
    <w:p w14:paraId="02AA633C" w14:textId="77777777" w:rsidR="001864FA" w:rsidRDefault="00060D91">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Критерии оценки тестовых заданий</w:t>
      </w:r>
    </w:p>
    <w:p w14:paraId="5DADB41D" w14:textId="77777777" w:rsidR="001864FA" w:rsidRDefault="00060D91">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W w:w="0" w:type="auto"/>
        <w:tblLook w:val="04A0" w:firstRow="1" w:lastRow="0" w:firstColumn="1" w:lastColumn="0" w:noHBand="0" w:noVBand="1"/>
      </w:tblPr>
      <w:tblGrid>
        <w:gridCol w:w="4729"/>
        <w:gridCol w:w="4700"/>
      </w:tblGrid>
      <w:tr w:rsidR="001864FA" w14:paraId="105FC0D9" w14:textId="77777777">
        <w:tc>
          <w:tcPr>
            <w:tcW w:w="4785" w:type="dxa"/>
            <w:tcBorders>
              <w:top w:val="single" w:sz="4" w:space="0" w:color="auto"/>
              <w:left w:val="single" w:sz="4" w:space="0" w:color="auto"/>
              <w:bottom w:val="single" w:sz="4" w:space="0" w:color="auto"/>
              <w:right w:val="single" w:sz="4" w:space="0" w:color="auto"/>
            </w:tcBorders>
          </w:tcPr>
          <w:p w14:paraId="6BE399AA" w14:textId="77777777" w:rsidR="001864FA" w:rsidRDefault="00060D91">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Шкала оценивания</w:t>
            </w:r>
          </w:p>
        </w:tc>
        <w:tc>
          <w:tcPr>
            <w:tcW w:w="4786" w:type="dxa"/>
            <w:tcBorders>
              <w:top w:val="single" w:sz="4" w:space="0" w:color="auto"/>
              <w:left w:val="single" w:sz="4" w:space="0" w:color="auto"/>
              <w:bottom w:val="single" w:sz="4" w:space="0" w:color="auto"/>
              <w:right w:val="single" w:sz="4" w:space="0" w:color="auto"/>
            </w:tcBorders>
          </w:tcPr>
          <w:p w14:paraId="158AFEDA" w14:textId="77777777" w:rsidR="001864FA" w:rsidRDefault="00060D91">
            <w:pPr>
              <w:widowControl w:val="0"/>
              <w:tabs>
                <w:tab w:val="left" w:pos="1551"/>
                <w:tab w:val="center" w:pos="2285"/>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Показатели</w:t>
            </w:r>
          </w:p>
        </w:tc>
      </w:tr>
      <w:tr w:rsidR="001864FA" w14:paraId="028B9F34" w14:textId="77777777">
        <w:tc>
          <w:tcPr>
            <w:tcW w:w="4785" w:type="dxa"/>
            <w:tcBorders>
              <w:top w:val="single" w:sz="4" w:space="0" w:color="auto"/>
              <w:left w:val="single" w:sz="4" w:space="0" w:color="auto"/>
              <w:bottom w:val="single" w:sz="4" w:space="0" w:color="auto"/>
              <w:right w:val="single" w:sz="4" w:space="0" w:color="auto"/>
            </w:tcBorders>
          </w:tcPr>
          <w:p w14:paraId="4475FB88" w14:textId="77777777" w:rsidR="001864FA" w:rsidRDefault="00060D9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(«отлично»)</w:t>
            </w:r>
          </w:p>
        </w:tc>
        <w:tc>
          <w:tcPr>
            <w:tcW w:w="4786" w:type="dxa"/>
            <w:tcBorders>
              <w:top w:val="single" w:sz="4" w:space="0" w:color="auto"/>
              <w:left w:val="single" w:sz="4" w:space="0" w:color="auto"/>
              <w:bottom w:val="single" w:sz="4" w:space="0" w:color="auto"/>
              <w:right w:val="single" w:sz="4" w:space="0" w:color="auto"/>
            </w:tcBorders>
          </w:tcPr>
          <w:p w14:paraId="7D3F5ACE" w14:textId="77777777" w:rsidR="001864FA" w:rsidRDefault="00060D9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90%-100%</w:t>
            </w:r>
          </w:p>
        </w:tc>
      </w:tr>
      <w:tr w:rsidR="001864FA" w14:paraId="5ECC2E1F" w14:textId="77777777">
        <w:trPr>
          <w:trHeight w:val="554"/>
        </w:trPr>
        <w:tc>
          <w:tcPr>
            <w:tcW w:w="4785" w:type="dxa"/>
            <w:tcBorders>
              <w:top w:val="single" w:sz="4" w:space="0" w:color="auto"/>
              <w:left w:val="single" w:sz="4" w:space="0" w:color="auto"/>
              <w:bottom w:val="single" w:sz="4" w:space="0" w:color="auto"/>
              <w:right w:val="single" w:sz="4" w:space="0" w:color="auto"/>
            </w:tcBorders>
          </w:tcPr>
          <w:p w14:paraId="416745DD" w14:textId="77777777" w:rsidR="001864FA" w:rsidRDefault="00060D9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(«хорошо»)</w:t>
            </w:r>
          </w:p>
        </w:tc>
        <w:tc>
          <w:tcPr>
            <w:tcW w:w="4786" w:type="dxa"/>
            <w:tcBorders>
              <w:top w:val="single" w:sz="4" w:space="0" w:color="auto"/>
              <w:left w:val="single" w:sz="4" w:space="0" w:color="auto"/>
              <w:bottom w:val="single" w:sz="4" w:space="0" w:color="auto"/>
              <w:right w:val="single" w:sz="4" w:space="0" w:color="auto"/>
            </w:tcBorders>
          </w:tcPr>
          <w:p w14:paraId="31EFFD10" w14:textId="77777777" w:rsidR="001864FA" w:rsidRDefault="00060D9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75%-89%</w:t>
            </w:r>
          </w:p>
        </w:tc>
      </w:tr>
      <w:tr w:rsidR="001864FA" w14:paraId="76545DA9" w14:textId="77777777">
        <w:trPr>
          <w:trHeight w:val="568"/>
        </w:trPr>
        <w:tc>
          <w:tcPr>
            <w:tcW w:w="4785" w:type="dxa"/>
            <w:tcBorders>
              <w:top w:val="single" w:sz="4" w:space="0" w:color="auto"/>
              <w:left w:val="single" w:sz="4" w:space="0" w:color="auto"/>
              <w:bottom w:val="single" w:sz="4" w:space="0" w:color="auto"/>
              <w:right w:val="single" w:sz="4" w:space="0" w:color="auto"/>
            </w:tcBorders>
          </w:tcPr>
          <w:p w14:paraId="5A1236E6" w14:textId="77777777" w:rsidR="001864FA" w:rsidRDefault="00060D9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(«удовлетворительно»)</w:t>
            </w:r>
          </w:p>
        </w:tc>
        <w:tc>
          <w:tcPr>
            <w:tcW w:w="4786" w:type="dxa"/>
            <w:tcBorders>
              <w:top w:val="single" w:sz="4" w:space="0" w:color="auto"/>
              <w:left w:val="single" w:sz="4" w:space="0" w:color="auto"/>
              <w:bottom w:val="single" w:sz="4" w:space="0" w:color="auto"/>
              <w:right w:val="single" w:sz="4" w:space="0" w:color="auto"/>
            </w:tcBorders>
          </w:tcPr>
          <w:p w14:paraId="07D0F504" w14:textId="77777777" w:rsidR="001864FA" w:rsidRDefault="00060D9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60%-74%</w:t>
            </w:r>
          </w:p>
        </w:tc>
      </w:tr>
      <w:tr w:rsidR="001864FA" w14:paraId="1A787BD5" w14:textId="77777777">
        <w:tc>
          <w:tcPr>
            <w:tcW w:w="4785" w:type="dxa"/>
            <w:tcBorders>
              <w:top w:val="single" w:sz="4" w:space="0" w:color="auto"/>
              <w:left w:val="single" w:sz="4" w:space="0" w:color="auto"/>
              <w:bottom w:val="single" w:sz="4" w:space="0" w:color="auto"/>
              <w:right w:val="single" w:sz="4" w:space="0" w:color="auto"/>
            </w:tcBorders>
          </w:tcPr>
          <w:p w14:paraId="1D9A19FA" w14:textId="77777777" w:rsidR="001864FA" w:rsidRDefault="00060D9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(«неудовлетворительно»)</w:t>
            </w:r>
          </w:p>
        </w:tc>
        <w:tc>
          <w:tcPr>
            <w:tcW w:w="4786" w:type="dxa"/>
            <w:tcBorders>
              <w:top w:val="single" w:sz="4" w:space="0" w:color="auto"/>
              <w:left w:val="single" w:sz="4" w:space="0" w:color="auto"/>
              <w:bottom w:val="single" w:sz="4" w:space="0" w:color="auto"/>
              <w:right w:val="single" w:sz="4" w:space="0" w:color="auto"/>
            </w:tcBorders>
          </w:tcPr>
          <w:p w14:paraId="3BE34FC8" w14:textId="77777777" w:rsidR="001864FA" w:rsidRDefault="00060D91">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менее</w:t>
            </w:r>
            <w:proofErr w:type="gramEnd"/>
            <w:r>
              <w:rPr>
                <w:rFonts w:ascii="Times New Roman" w:eastAsia="Times New Roman" w:hAnsi="Times New Roman" w:cs="Times New Roman"/>
                <w:sz w:val="24"/>
                <w:szCs w:val="24"/>
                <w:lang w:eastAsia="ru-RU"/>
              </w:rPr>
              <w:t xml:space="preserve"> 59%</w:t>
            </w:r>
          </w:p>
        </w:tc>
      </w:tr>
    </w:tbl>
    <w:p w14:paraId="1B335B7F" w14:textId="77777777" w:rsidR="001864FA" w:rsidRDefault="001864FA">
      <w:pPr>
        <w:widowControl w:val="0"/>
        <w:spacing w:after="0" w:line="360" w:lineRule="auto"/>
        <w:ind w:firstLine="708"/>
        <w:jc w:val="both"/>
        <w:rPr>
          <w:rFonts w:ascii="Times New Roman" w:eastAsia="Times New Roman" w:hAnsi="Times New Roman" w:cs="Times New Roman"/>
          <w:sz w:val="24"/>
          <w:szCs w:val="24"/>
          <w:lang w:eastAsia="ru-RU"/>
        </w:rPr>
      </w:pPr>
    </w:p>
    <w:p w14:paraId="1C49C4B2" w14:textId="77777777" w:rsidR="001864FA" w:rsidRDefault="00060D91">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реферата, доклада</w:t>
      </w:r>
    </w:p>
    <w:p w14:paraId="550BA4EC" w14:textId="77777777" w:rsidR="001864FA" w:rsidRDefault="00060D91">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Изложенное понимание реферата, доклада как целостного авторского текста определяет </w:t>
      </w:r>
      <w:proofErr w:type="gramStart"/>
      <w:r>
        <w:rPr>
          <w:rFonts w:ascii="Times New Roman" w:eastAsia="Times New Roman" w:hAnsi="Times New Roman" w:cs="Times New Roman"/>
          <w:sz w:val="24"/>
          <w:szCs w:val="24"/>
          <w:lang w:eastAsia="ru-RU"/>
        </w:rPr>
        <w:t>критерии  его</w:t>
      </w:r>
      <w:proofErr w:type="gramEnd"/>
      <w:r>
        <w:rPr>
          <w:rFonts w:ascii="Times New Roman" w:eastAsia="Times New Roman" w:hAnsi="Times New Roman" w:cs="Times New Roman"/>
          <w:sz w:val="24"/>
          <w:szCs w:val="24"/>
          <w:lang w:eastAsia="ru-RU"/>
        </w:rPr>
        <w:t xml:space="preserve">  оценки:  новизна  текста;  обоснованность  выбора источника; степень раскрытия сущности вопроса; соблюдения  требований к оформлению. </w:t>
      </w:r>
    </w:p>
    <w:p w14:paraId="3AC2DDC8" w14:textId="77777777" w:rsidR="001864FA" w:rsidRDefault="00060D91">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Новизна текста:  </w:t>
      </w:r>
    </w:p>
    <w:p w14:paraId="60C318A5" w14:textId="77777777" w:rsidR="001864FA" w:rsidRDefault="00060D91">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актуальность темы исследования;  </w:t>
      </w:r>
    </w:p>
    <w:p w14:paraId="37956DB9" w14:textId="77777777" w:rsidR="001864FA" w:rsidRDefault="00060D91">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xml:space="preserve">) новизна и самостоятельность в постановке проблемы;  </w:t>
      </w:r>
    </w:p>
    <w:p w14:paraId="7A9F2EBD" w14:textId="77777777" w:rsidR="001864FA" w:rsidRDefault="00060D91">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умение работать с исследованиями, критической литературой, систематизировать и структурировать материал;  </w:t>
      </w:r>
    </w:p>
    <w:p w14:paraId="47D11560" w14:textId="77777777" w:rsidR="001864FA" w:rsidRDefault="00060D91">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г)  </w:t>
      </w:r>
      <w:proofErr w:type="spellStart"/>
      <w:r>
        <w:rPr>
          <w:rFonts w:ascii="Times New Roman" w:eastAsia="Times New Roman" w:hAnsi="Times New Roman" w:cs="Times New Roman"/>
          <w:sz w:val="24"/>
          <w:szCs w:val="24"/>
          <w:lang w:eastAsia="ru-RU"/>
        </w:rPr>
        <w:t>заявленность</w:t>
      </w:r>
      <w:proofErr w:type="spellEnd"/>
      <w:proofErr w:type="gramEnd"/>
      <w:r>
        <w:rPr>
          <w:rFonts w:ascii="Times New Roman" w:eastAsia="Times New Roman" w:hAnsi="Times New Roman" w:cs="Times New Roman"/>
          <w:sz w:val="24"/>
          <w:szCs w:val="24"/>
          <w:lang w:eastAsia="ru-RU"/>
        </w:rPr>
        <w:t xml:space="preserve">  авторской  позиции,  самостоятельность  оценок  и суждений.  </w:t>
      </w:r>
    </w:p>
    <w:p w14:paraId="3B2DE283" w14:textId="77777777" w:rsidR="001864FA" w:rsidRDefault="00060D91">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Степень раскрытия сущности вопроса: </w:t>
      </w:r>
    </w:p>
    <w:p w14:paraId="6A577EE0" w14:textId="77777777" w:rsidR="001864FA" w:rsidRDefault="00060D91">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соответствие плана теме реферата, доклада;  </w:t>
      </w:r>
    </w:p>
    <w:p w14:paraId="39AB3590" w14:textId="77777777" w:rsidR="001864FA" w:rsidRDefault="00060D91">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xml:space="preserve">) соответствие содержания теме и плану реферата, доклада;  </w:t>
      </w:r>
    </w:p>
    <w:p w14:paraId="78329526" w14:textId="77777777" w:rsidR="001864FA" w:rsidRDefault="00060D91">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полнота и глубина знаний по теме;  </w:t>
      </w:r>
    </w:p>
    <w:p w14:paraId="4790C9B7" w14:textId="77777777" w:rsidR="001864FA" w:rsidRDefault="00060D91">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w:t>
      </w:r>
      <w:proofErr w:type="gramEnd"/>
      <w:r>
        <w:rPr>
          <w:rFonts w:ascii="Times New Roman" w:eastAsia="Times New Roman" w:hAnsi="Times New Roman" w:cs="Times New Roman"/>
          <w:sz w:val="24"/>
          <w:szCs w:val="24"/>
          <w:lang w:eastAsia="ru-RU"/>
        </w:rPr>
        <w:t xml:space="preserve">) обоснованность способов и методов работы с материалом;  </w:t>
      </w:r>
    </w:p>
    <w:p w14:paraId="18975583" w14:textId="77777777" w:rsidR="001864FA" w:rsidRDefault="00060D91">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е</w:t>
      </w:r>
      <w:proofErr w:type="gramEnd"/>
      <w:r>
        <w:rPr>
          <w:rFonts w:ascii="Times New Roman" w:eastAsia="Times New Roman" w:hAnsi="Times New Roman" w:cs="Times New Roman"/>
          <w:sz w:val="24"/>
          <w:szCs w:val="24"/>
          <w:lang w:eastAsia="ru-RU"/>
        </w:rPr>
        <w:t xml:space="preserve">) умение обобщать, делать выводы, сопоставлять различные точки зрения по одному вопросу (проблеме). </w:t>
      </w:r>
    </w:p>
    <w:p w14:paraId="00B848E0" w14:textId="77777777" w:rsidR="001864FA" w:rsidRDefault="00060D91">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Обоснованность выбора источников:  </w:t>
      </w:r>
    </w:p>
    <w:p w14:paraId="38D07B63" w14:textId="77777777" w:rsidR="001864FA" w:rsidRDefault="00060D91">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оценка использованной литературы: привлечены ли наиболее известные работы по теме исследования  (в  т. ч.  </w:t>
      </w:r>
      <w:proofErr w:type="gramStart"/>
      <w:r>
        <w:rPr>
          <w:rFonts w:ascii="Times New Roman" w:eastAsia="Times New Roman" w:hAnsi="Times New Roman" w:cs="Times New Roman"/>
          <w:sz w:val="24"/>
          <w:szCs w:val="24"/>
          <w:lang w:eastAsia="ru-RU"/>
        </w:rPr>
        <w:t>журнальные</w:t>
      </w:r>
      <w:proofErr w:type="gramEnd"/>
      <w:r>
        <w:rPr>
          <w:rFonts w:ascii="Times New Roman" w:eastAsia="Times New Roman" w:hAnsi="Times New Roman" w:cs="Times New Roman"/>
          <w:sz w:val="24"/>
          <w:szCs w:val="24"/>
          <w:lang w:eastAsia="ru-RU"/>
        </w:rPr>
        <w:t xml:space="preserve"> публикации последних лет, последние статистические данные, сводки, справки и т.д.). </w:t>
      </w:r>
    </w:p>
    <w:p w14:paraId="311A5FC8" w14:textId="77777777" w:rsidR="001864FA" w:rsidRDefault="00060D91">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Соблюдение требований к оформлению:  </w:t>
      </w:r>
    </w:p>
    <w:p w14:paraId="5BD9404A" w14:textId="77777777" w:rsidR="001864FA" w:rsidRDefault="00060D91">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насколько верно оформлены ссылки на используемую литературу, список литературы;  </w:t>
      </w:r>
    </w:p>
    <w:p w14:paraId="38843F69" w14:textId="77777777" w:rsidR="001864FA" w:rsidRDefault="00060D91">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xml:space="preserve">) оценка грамотности и культуры изложения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 xml:space="preserve">. орфографической, пунктуационной, стилистической культуры), владение терминологией;  </w:t>
      </w:r>
    </w:p>
    <w:p w14:paraId="44816188" w14:textId="77777777" w:rsidR="001864FA" w:rsidRDefault="00060D91">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соблюдение требований к </w:t>
      </w:r>
      <w:proofErr w:type="spellStart"/>
      <w:r>
        <w:rPr>
          <w:rFonts w:ascii="Times New Roman" w:eastAsia="Times New Roman" w:hAnsi="Times New Roman" w:cs="Times New Roman"/>
          <w:sz w:val="24"/>
          <w:szCs w:val="24"/>
          <w:lang w:eastAsia="ru-RU"/>
        </w:rPr>
        <w:t>объѐму</w:t>
      </w:r>
      <w:proofErr w:type="spellEnd"/>
      <w:r>
        <w:rPr>
          <w:rFonts w:ascii="Times New Roman" w:eastAsia="Times New Roman" w:hAnsi="Times New Roman" w:cs="Times New Roman"/>
          <w:sz w:val="24"/>
          <w:szCs w:val="24"/>
          <w:lang w:eastAsia="ru-RU"/>
        </w:rPr>
        <w:t xml:space="preserve"> реферата, доклада. </w:t>
      </w:r>
    </w:p>
    <w:p w14:paraId="328775B3" w14:textId="77777777" w:rsidR="001864FA" w:rsidRDefault="00060D91">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выполнены все требования к </w:t>
      </w:r>
      <w:proofErr w:type="gramStart"/>
      <w:r>
        <w:rPr>
          <w:rFonts w:ascii="Times New Roman" w:eastAsia="Times New Roman" w:hAnsi="Times New Roman" w:cs="Times New Roman"/>
          <w:sz w:val="24"/>
          <w:szCs w:val="24"/>
          <w:lang w:eastAsia="ru-RU"/>
        </w:rPr>
        <w:t>написанию  и</w:t>
      </w:r>
      <w:proofErr w:type="gramEnd"/>
      <w:r>
        <w:rPr>
          <w:rFonts w:ascii="Times New Roman" w:eastAsia="Times New Roman" w:hAnsi="Times New Roman" w:cs="Times New Roman"/>
          <w:sz w:val="24"/>
          <w:szCs w:val="24"/>
          <w:lang w:eastAsia="ru-RU"/>
        </w:rPr>
        <w:t xml:space="preserve"> защите реферата: обозначена проблема и обоснована  </w:t>
      </w:r>
      <w:proofErr w:type="spellStart"/>
      <w:r>
        <w:rPr>
          <w:rFonts w:ascii="Times New Roman" w:eastAsia="Times New Roman" w:hAnsi="Times New Roman" w:cs="Times New Roman"/>
          <w:sz w:val="24"/>
          <w:szCs w:val="24"/>
          <w:lang w:eastAsia="ru-RU"/>
        </w:rPr>
        <w:t>еѐ</w:t>
      </w:r>
      <w:proofErr w:type="spellEnd"/>
      <w:r>
        <w:rPr>
          <w:rFonts w:ascii="Times New Roman" w:eastAsia="Times New Roman" w:hAnsi="Times New Roman" w:cs="Times New Roman"/>
          <w:sz w:val="24"/>
          <w:szCs w:val="24"/>
          <w:lang w:eastAsia="ru-RU"/>
        </w:rPr>
        <w:t xml:space="preserve">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w:t>
      </w:r>
      <w:proofErr w:type="spellStart"/>
      <w:r>
        <w:rPr>
          <w:rFonts w:ascii="Times New Roman" w:eastAsia="Times New Roman" w:hAnsi="Times New Roman" w:cs="Times New Roman"/>
          <w:sz w:val="24"/>
          <w:szCs w:val="24"/>
          <w:lang w:eastAsia="ru-RU"/>
        </w:rPr>
        <w:t>объѐм</w:t>
      </w:r>
      <w:proofErr w:type="spellEnd"/>
      <w:r>
        <w:rPr>
          <w:rFonts w:ascii="Times New Roman" w:eastAsia="Times New Roman" w:hAnsi="Times New Roman" w:cs="Times New Roman"/>
          <w:sz w:val="24"/>
          <w:szCs w:val="24"/>
          <w:lang w:eastAsia="ru-RU"/>
        </w:rPr>
        <w:t xml:space="preserve">,  соблюдены  требования  к  внешнему оформлению, даны правильные ответы на дополнительные вопросы. </w:t>
      </w:r>
    </w:p>
    <w:p w14:paraId="11BB1EF5" w14:textId="77777777" w:rsidR="001864FA" w:rsidRDefault="00060D91">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допущены </w:t>
      </w:r>
      <w:proofErr w:type="spellStart"/>
      <w:r>
        <w:rPr>
          <w:rFonts w:ascii="Times New Roman" w:eastAsia="Times New Roman" w:hAnsi="Times New Roman" w:cs="Times New Roman"/>
          <w:sz w:val="24"/>
          <w:szCs w:val="24"/>
          <w:lang w:eastAsia="ru-RU"/>
        </w:rPr>
        <w:t>недочѐты</w:t>
      </w:r>
      <w:proofErr w:type="spellEnd"/>
      <w:r>
        <w:rPr>
          <w:rFonts w:ascii="Times New Roman" w:eastAsia="Times New Roman" w:hAnsi="Times New Roman" w:cs="Times New Roman"/>
          <w:sz w:val="24"/>
          <w:szCs w:val="24"/>
          <w:lang w:eastAsia="ru-RU"/>
        </w:rPr>
        <w:t xml:space="preserve">.  В частности, имеются неточности в изложении материала; отсутствует логическая последовательность в суждениях; не выдержан </w:t>
      </w:r>
      <w:proofErr w:type="spellStart"/>
      <w:r>
        <w:rPr>
          <w:rFonts w:ascii="Times New Roman" w:eastAsia="Times New Roman" w:hAnsi="Times New Roman" w:cs="Times New Roman"/>
          <w:sz w:val="24"/>
          <w:szCs w:val="24"/>
          <w:lang w:eastAsia="ru-RU"/>
        </w:rPr>
        <w:t>объѐм</w:t>
      </w:r>
      <w:proofErr w:type="spellEnd"/>
      <w:r>
        <w:rPr>
          <w:rFonts w:ascii="Times New Roman" w:eastAsia="Times New Roman" w:hAnsi="Times New Roman" w:cs="Times New Roman"/>
          <w:sz w:val="24"/>
          <w:szCs w:val="24"/>
          <w:lang w:eastAsia="ru-RU"/>
        </w:rPr>
        <w:t xml:space="preserve"> реферата, доклада; имеются упущения в оформлении; на дополнительные вопросы при защите даны неполные ответы. </w:t>
      </w:r>
    </w:p>
    <w:p w14:paraId="529F690E" w14:textId="77777777" w:rsidR="001864FA" w:rsidRDefault="00060D91">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 имеются существенные отступления от требований к реферированию.  В частности: тема освещена лишь </w:t>
      </w:r>
      <w:proofErr w:type="gramStart"/>
      <w:r>
        <w:rPr>
          <w:rFonts w:ascii="Times New Roman" w:eastAsia="Times New Roman" w:hAnsi="Times New Roman" w:cs="Times New Roman"/>
          <w:sz w:val="24"/>
          <w:szCs w:val="24"/>
          <w:lang w:eastAsia="ru-RU"/>
        </w:rPr>
        <w:t>частично;  допущены</w:t>
      </w:r>
      <w:proofErr w:type="gramEnd"/>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488E25F0" w14:textId="77777777" w:rsidR="001864FA" w:rsidRDefault="00060D91">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14:paraId="10523897" w14:textId="77777777" w:rsidR="001864FA" w:rsidRDefault="00060D9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Критерии оценки эссе</w:t>
      </w:r>
      <w:r>
        <w:rPr>
          <w:rFonts w:ascii="Times New Roman" w:eastAsia="Times New Roman" w:hAnsi="Times New Roman" w:cs="Times New Roman"/>
          <w:sz w:val="24"/>
          <w:szCs w:val="24"/>
          <w:lang w:eastAsia="ru-RU"/>
        </w:rPr>
        <w:t xml:space="preserve"> </w:t>
      </w:r>
    </w:p>
    <w:p w14:paraId="3D51A883"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w:t>
      </w:r>
    </w:p>
    <w:p w14:paraId="00BA7127"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w:t>
      </w:r>
      <w:proofErr w:type="spellStart"/>
      <w:r>
        <w:rPr>
          <w:rFonts w:ascii="Times New Roman" w:eastAsia="Times New Roman" w:hAnsi="Times New Roman" w:cs="Times New Roman"/>
          <w:sz w:val="24"/>
          <w:szCs w:val="24"/>
          <w:lang w:eastAsia="ru-RU"/>
        </w:rPr>
        <w:t>чѐтко</w:t>
      </w:r>
      <w:proofErr w:type="spellEnd"/>
      <w:r>
        <w:rPr>
          <w:rFonts w:ascii="Times New Roman" w:eastAsia="Times New Roman" w:hAnsi="Times New Roman" w:cs="Times New Roman"/>
          <w:sz w:val="24"/>
          <w:szCs w:val="24"/>
          <w:lang w:eastAsia="ru-RU"/>
        </w:rPr>
        <w:t xml:space="preserve"> сформулирован тезис, соответствующий теме эссе, выполнена задача заинтересовать читателя;  </w:t>
      </w:r>
    </w:p>
    <w:p w14:paraId="0B938431"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прослеживается </w:t>
      </w:r>
      <w:proofErr w:type="spellStart"/>
      <w:r>
        <w:rPr>
          <w:rFonts w:ascii="Times New Roman" w:eastAsia="Times New Roman" w:hAnsi="Times New Roman" w:cs="Times New Roman"/>
          <w:sz w:val="24"/>
          <w:szCs w:val="24"/>
          <w:lang w:eastAsia="ru-RU"/>
        </w:rPr>
        <w:t>чѐткое</w:t>
      </w:r>
      <w:proofErr w:type="spellEnd"/>
      <w:r>
        <w:rPr>
          <w:rFonts w:ascii="Times New Roman" w:eastAsia="Times New Roman" w:hAnsi="Times New Roman" w:cs="Times New Roman"/>
          <w:sz w:val="24"/>
          <w:szCs w:val="24"/>
          <w:lang w:eastAsia="ru-RU"/>
        </w:rPr>
        <w:t xml:space="preserve"> деление текста на введение, основную часть и заключение; </w:t>
      </w:r>
    </w:p>
    <w:p w14:paraId="354306EC"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 </w:t>
      </w:r>
      <w:proofErr w:type="gramStart"/>
      <w:r>
        <w:rPr>
          <w:rFonts w:ascii="Times New Roman" w:eastAsia="Times New Roman" w:hAnsi="Times New Roman" w:cs="Times New Roman"/>
          <w:sz w:val="24"/>
          <w:szCs w:val="24"/>
          <w:lang w:eastAsia="ru-RU"/>
        </w:rPr>
        <w:t>основной  части</w:t>
      </w:r>
      <w:proofErr w:type="gramEnd"/>
      <w:r>
        <w:rPr>
          <w:rFonts w:ascii="Times New Roman" w:eastAsia="Times New Roman" w:hAnsi="Times New Roman" w:cs="Times New Roman"/>
          <w:sz w:val="24"/>
          <w:szCs w:val="24"/>
          <w:lang w:eastAsia="ru-RU"/>
        </w:rPr>
        <w:t xml:space="preserve">  логично,  связно  и  полно  доказывается выдвинутый тезис;  </w:t>
      </w:r>
    </w:p>
    <w:p w14:paraId="676D56C6"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заключение содержит выводы, логично </w:t>
      </w:r>
      <w:proofErr w:type="gramStart"/>
      <w:r>
        <w:rPr>
          <w:rFonts w:ascii="Times New Roman" w:eastAsia="Times New Roman" w:hAnsi="Times New Roman" w:cs="Times New Roman"/>
          <w:sz w:val="24"/>
          <w:szCs w:val="24"/>
          <w:lang w:eastAsia="ru-RU"/>
        </w:rPr>
        <w:t>вытекающие  из</w:t>
      </w:r>
      <w:proofErr w:type="gramEnd"/>
      <w:r>
        <w:rPr>
          <w:rFonts w:ascii="Times New Roman" w:eastAsia="Times New Roman" w:hAnsi="Times New Roman" w:cs="Times New Roman"/>
          <w:sz w:val="24"/>
          <w:szCs w:val="24"/>
          <w:lang w:eastAsia="ru-RU"/>
        </w:rPr>
        <w:t xml:space="preserve"> содержания основной части; </w:t>
      </w:r>
    </w:p>
    <w:p w14:paraId="68A6D39D"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14:paraId="631122EC"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для выражения своих мыслей </w:t>
      </w:r>
      <w:proofErr w:type="gramStart"/>
      <w:r>
        <w:rPr>
          <w:rFonts w:ascii="Times New Roman" w:eastAsia="Times New Roman" w:hAnsi="Times New Roman" w:cs="Times New Roman"/>
          <w:sz w:val="24"/>
          <w:szCs w:val="24"/>
          <w:lang w:eastAsia="ru-RU"/>
        </w:rPr>
        <w:t>не  пользуется</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упрощѐнно</w:t>
      </w:r>
      <w:proofErr w:type="spellEnd"/>
      <w:r>
        <w:rPr>
          <w:rFonts w:ascii="Times New Roman" w:eastAsia="Times New Roman" w:hAnsi="Times New Roman" w:cs="Times New Roman"/>
          <w:sz w:val="24"/>
          <w:szCs w:val="24"/>
          <w:lang w:eastAsia="ru-RU"/>
        </w:rPr>
        <w:t xml:space="preserve">-примитивным языком;  </w:t>
      </w:r>
    </w:p>
    <w:p w14:paraId="23759F5D"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демонстрирует полное понимание проблемы.  </w:t>
      </w:r>
    </w:p>
    <w:p w14:paraId="726F6E47"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требования, предъявляемые к заданию, выполнены.</w:t>
      </w:r>
    </w:p>
    <w:p w14:paraId="37E67C2D"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w:t>
      </w:r>
    </w:p>
    <w:p w14:paraId="203690DC"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w:t>
      </w:r>
      <w:proofErr w:type="spellStart"/>
      <w:r>
        <w:rPr>
          <w:rFonts w:ascii="Times New Roman" w:eastAsia="Times New Roman" w:hAnsi="Times New Roman" w:cs="Times New Roman"/>
          <w:sz w:val="24"/>
          <w:szCs w:val="24"/>
          <w:lang w:eastAsia="ru-RU"/>
        </w:rPr>
        <w:t>чѐтко</w:t>
      </w:r>
      <w:proofErr w:type="spellEnd"/>
      <w:r>
        <w:rPr>
          <w:rFonts w:ascii="Times New Roman" w:eastAsia="Times New Roman" w:hAnsi="Times New Roman" w:cs="Times New Roman"/>
          <w:sz w:val="24"/>
          <w:szCs w:val="24"/>
          <w:lang w:eastAsia="ru-RU"/>
        </w:rPr>
        <w:t xml:space="preserve"> сформулирован тезис, соответствующий теме эссе, в известной мере выполнена задача заинтересовать читателя;  </w:t>
      </w:r>
    </w:p>
    <w:p w14:paraId="685FF879"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логично, связно, но недостаточно полно доказывается выдвинутый тезис;  </w:t>
      </w:r>
    </w:p>
    <w:p w14:paraId="44CC2EC5"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заключение содержит выводы, логично вытекающие из содержания основной части;  </w:t>
      </w:r>
    </w:p>
    <w:p w14:paraId="682B1C39"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14:paraId="58E69CAF"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5) для выражения своих мыслей обучающийся не пользуется </w:t>
      </w:r>
      <w:proofErr w:type="spellStart"/>
      <w:r>
        <w:rPr>
          <w:rFonts w:ascii="Times New Roman" w:eastAsia="Times New Roman" w:hAnsi="Times New Roman" w:cs="Times New Roman"/>
          <w:sz w:val="24"/>
          <w:szCs w:val="24"/>
          <w:lang w:eastAsia="ru-RU"/>
        </w:rPr>
        <w:t>упрощѐнно</w:t>
      </w:r>
      <w:proofErr w:type="spellEnd"/>
      <w:r>
        <w:rPr>
          <w:rFonts w:ascii="Times New Roman" w:eastAsia="Times New Roman" w:hAnsi="Times New Roman" w:cs="Times New Roman"/>
          <w:sz w:val="24"/>
          <w:szCs w:val="24"/>
          <w:lang w:eastAsia="ru-RU"/>
        </w:rPr>
        <w:t xml:space="preserve">-примитивным языком.  </w:t>
      </w:r>
    </w:p>
    <w:p w14:paraId="2215C795"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w:t>
      </w:r>
    </w:p>
    <w:p w14:paraId="38966915"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сформулирован </w:t>
      </w:r>
      <w:proofErr w:type="spellStart"/>
      <w:r>
        <w:rPr>
          <w:rFonts w:ascii="Times New Roman" w:eastAsia="Times New Roman" w:hAnsi="Times New Roman" w:cs="Times New Roman"/>
          <w:sz w:val="24"/>
          <w:szCs w:val="24"/>
          <w:lang w:eastAsia="ru-RU"/>
        </w:rPr>
        <w:t>нечѐтко</w:t>
      </w:r>
      <w:proofErr w:type="spellEnd"/>
      <w:r>
        <w:rPr>
          <w:rFonts w:ascii="Times New Roman" w:eastAsia="Times New Roman" w:hAnsi="Times New Roman" w:cs="Times New Roman"/>
          <w:sz w:val="24"/>
          <w:szCs w:val="24"/>
          <w:lang w:eastAsia="ru-RU"/>
        </w:rPr>
        <w:t xml:space="preserve"> или не вполне соответствует теме эссе;  </w:t>
      </w:r>
    </w:p>
    <w:p w14:paraId="7D4A2F2E"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14:paraId="2200EEC6"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14:paraId="18D4ED89"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14:paraId="3BA95ED0"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язык работы в целом не </w:t>
      </w:r>
      <w:proofErr w:type="gramStart"/>
      <w:r>
        <w:rPr>
          <w:rFonts w:ascii="Times New Roman" w:eastAsia="Times New Roman" w:hAnsi="Times New Roman" w:cs="Times New Roman"/>
          <w:sz w:val="24"/>
          <w:szCs w:val="24"/>
          <w:lang w:eastAsia="ru-RU"/>
        </w:rPr>
        <w:t>соответствует  уровню</w:t>
      </w:r>
      <w:proofErr w:type="gramEnd"/>
      <w:r>
        <w:rPr>
          <w:rFonts w:ascii="Times New Roman" w:eastAsia="Times New Roman" w:hAnsi="Times New Roman" w:cs="Times New Roman"/>
          <w:sz w:val="24"/>
          <w:szCs w:val="24"/>
          <w:lang w:eastAsia="ru-RU"/>
        </w:rPr>
        <w:t xml:space="preserve">  студенческой работы.  </w:t>
      </w:r>
    </w:p>
    <w:p w14:paraId="6BA71452"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w:t>
      </w:r>
    </w:p>
    <w:p w14:paraId="03C387ED"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14:paraId="7F424591"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roofErr w:type="gramStart"/>
      <w:r>
        <w:rPr>
          <w:rFonts w:ascii="Times New Roman" w:eastAsia="Times New Roman" w:hAnsi="Times New Roman" w:cs="Times New Roman"/>
          <w:sz w:val="24"/>
          <w:szCs w:val="24"/>
          <w:lang w:eastAsia="ru-RU"/>
        </w:rPr>
        <w:t>в  основной</w:t>
      </w:r>
      <w:proofErr w:type="gramEnd"/>
      <w:r>
        <w:rPr>
          <w:rFonts w:ascii="Times New Roman" w:eastAsia="Times New Roman" w:hAnsi="Times New Roman" w:cs="Times New Roman"/>
          <w:sz w:val="24"/>
          <w:szCs w:val="24"/>
          <w:lang w:eastAsia="ru-RU"/>
        </w:rPr>
        <w:t xml:space="preserve">  части  нет  логичного  последовательного  раскрытия темы;  </w:t>
      </w:r>
    </w:p>
    <w:p w14:paraId="2C73CDE7"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вытекают из основной части;  </w:t>
      </w:r>
    </w:p>
    <w:p w14:paraId="71AEE511"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14:paraId="5D96A852"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proofErr w:type="gramStart"/>
      <w:r>
        <w:rPr>
          <w:rFonts w:ascii="Times New Roman" w:eastAsia="Times New Roman" w:hAnsi="Times New Roman" w:cs="Times New Roman"/>
          <w:sz w:val="24"/>
          <w:szCs w:val="24"/>
          <w:lang w:eastAsia="ru-RU"/>
        </w:rPr>
        <w:t>отсутствует  деление</w:t>
      </w:r>
      <w:proofErr w:type="gramEnd"/>
      <w:r>
        <w:rPr>
          <w:rFonts w:ascii="Times New Roman" w:eastAsia="Times New Roman" w:hAnsi="Times New Roman" w:cs="Times New Roman"/>
          <w:sz w:val="24"/>
          <w:szCs w:val="24"/>
          <w:lang w:eastAsia="ru-RU"/>
        </w:rPr>
        <w:t xml:space="preserve">  текста  на  введение,  основную  часть  и заключение;  </w:t>
      </w:r>
    </w:p>
    <w:p w14:paraId="77C44866" w14:textId="77777777" w:rsidR="001864FA" w:rsidRDefault="00060D91">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язык работы можно </w:t>
      </w:r>
      <w:proofErr w:type="gramStart"/>
      <w:r>
        <w:rPr>
          <w:rFonts w:ascii="Times New Roman" w:eastAsia="Times New Roman" w:hAnsi="Times New Roman" w:cs="Times New Roman"/>
          <w:sz w:val="24"/>
          <w:szCs w:val="24"/>
          <w:lang w:eastAsia="ru-RU"/>
        </w:rPr>
        <w:t>оценить</w:t>
      </w:r>
      <w:proofErr w:type="gramEnd"/>
      <w:r>
        <w:rPr>
          <w:rFonts w:ascii="Times New Roman" w:eastAsia="Times New Roman" w:hAnsi="Times New Roman" w:cs="Times New Roman"/>
          <w:sz w:val="24"/>
          <w:szCs w:val="24"/>
          <w:lang w:eastAsia="ru-RU"/>
        </w:rPr>
        <w:t xml:space="preserve"> как «примитивный». </w:t>
      </w:r>
    </w:p>
    <w:p w14:paraId="401A5F80" w14:textId="77777777" w:rsidR="001864FA" w:rsidRDefault="00060D91">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итоговой оценки</w:t>
      </w:r>
    </w:p>
    <w:p w14:paraId="4ECE8173" w14:textId="77777777" w:rsidR="001864FA" w:rsidRDefault="00060D91">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14:paraId="6348EB59" w14:textId="77777777" w:rsidR="001864FA" w:rsidRDefault="00060D9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14:paraId="7F79959D" w14:textId="77777777" w:rsidR="001864FA" w:rsidRDefault="00060D9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766D9188" w14:textId="77777777" w:rsidR="001864FA" w:rsidRDefault="00060D9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14:paraId="64750504" w14:textId="77777777" w:rsidR="001864FA" w:rsidRDefault="00060D91">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14:paraId="784E58F8"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Зачеты оцениваются оценкой: </w:t>
      </w:r>
      <w:r>
        <w:rPr>
          <w:rFonts w:ascii="Times New Roman" w:hAnsi="Times New Roman" w:cs="Times New Roman"/>
          <w:b/>
          <w:sz w:val="24"/>
          <w:szCs w:val="24"/>
        </w:rPr>
        <w:t>«зачтено»</w:t>
      </w:r>
      <w:r>
        <w:rPr>
          <w:rFonts w:ascii="Times New Roman" w:hAnsi="Times New Roman" w:cs="Times New Roman"/>
          <w:sz w:val="24"/>
          <w:szCs w:val="24"/>
        </w:rPr>
        <w:t xml:space="preserve">, </w:t>
      </w:r>
      <w:r>
        <w:rPr>
          <w:rFonts w:ascii="Times New Roman" w:hAnsi="Times New Roman" w:cs="Times New Roman"/>
          <w:b/>
          <w:sz w:val="24"/>
          <w:szCs w:val="24"/>
        </w:rPr>
        <w:t>«не зачтено»</w:t>
      </w:r>
      <w:r>
        <w:rPr>
          <w:rFonts w:ascii="Times New Roman" w:hAnsi="Times New Roman" w:cs="Times New Roman"/>
          <w:sz w:val="24"/>
          <w:szCs w:val="24"/>
        </w:rPr>
        <w:t xml:space="preserve">. Оценка </w:t>
      </w:r>
      <w:r>
        <w:rPr>
          <w:rFonts w:ascii="Times New Roman" w:hAnsi="Times New Roman" w:cs="Times New Roman"/>
          <w:b/>
          <w:sz w:val="24"/>
          <w:szCs w:val="24"/>
        </w:rPr>
        <w:t>«зачтено»</w:t>
      </w:r>
      <w:r>
        <w:rPr>
          <w:rFonts w:ascii="Times New Roman" w:hAnsi="Times New Roman" w:cs="Times New Roman"/>
          <w:sz w:val="24"/>
          <w:szCs w:val="24"/>
        </w:rPr>
        <w:t xml:space="preserve"> выставляется студенту, который:</w:t>
      </w:r>
    </w:p>
    <w:p w14:paraId="70B81F39"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усвоил предусмотренный программный материал в полном объеме;</w:t>
      </w:r>
    </w:p>
    <w:p w14:paraId="6292B4BB"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правильно, аргументировано ответил на все вопросы, с приведением примеров;</w:t>
      </w:r>
    </w:p>
    <w:p w14:paraId="312C60D9"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0E8C226D" w14:textId="77777777" w:rsidR="001864FA" w:rsidRDefault="00060D9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Обязательным условием является употребление профессиональной терминологии.</w:t>
      </w:r>
    </w:p>
    <w:p w14:paraId="31116EEA" w14:textId="77777777" w:rsidR="001864FA" w:rsidRDefault="00060D9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Оценка </w:t>
      </w:r>
      <w:r>
        <w:rPr>
          <w:rFonts w:ascii="Times New Roman" w:hAnsi="Times New Roman" w:cs="Times New Roman"/>
          <w:b/>
          <w:sz w:val="24"/>
          <w:szCs w:val="24"/>
        </w:rPr>
        <w:t>«не зачтено»</w:t>
      </w:r>
      <w:r>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w:t>
      </w:r>
      <w:r>
        <w:rPr>
          <w:rFonts w:ascii="Times New Roman" w:hAnsi="Times New Roman" w:cs="Times New Roman"/>
          <w:sz w:val="24"/>
          <w:szCs w:val="24"/>
        </w:rPr>
        <w:lastRenderedPageBreak/>
        <w:t>преподавателем, а также проявил не знание терминологии основных понятий, категорий по дисциплине.</w:t>
      </w:r>
    </w:p>
    <w:p w14:paraId="04D8CD25" w14:textId="77777777" w:rsidR="001864FA" w:rsidRDefault="00060D91">
      <w:pPr>
        <w:pStyle w:val="26"/>
        <w:shd w:val="clear" w:color="auto" w:fill="auto"/>
        <w:spacing w:before="0" w:after="0" w:line="360" w:lineRule="auto"/>
        <w:ind w:firstLine="709"/>
        <w:jc w:val="both"/>
        <w:rPr>
          <w:b w:val="0"/>
          <w:sz w:val="24"/>
          <w:szCs w:val="24"/>
        </w:rPr>
      </w:pPr>
      <w:r>
        <w:rPr>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0C42B885" w14:textId="77777777" w:rsidR="001864FA" w:rsidRDefault="00060D91">
      <w:pPr>
        <w:pStyle w:val="26"/>
        <w:shd w:val="clear" w:color="auto" w:fill="auto"/>
        <w:spacing w:before="0" w:after="0" w:line="360" w:lineRule="auto"/>
        <w:ind w:firstLine="709"/>
        <w:jc w:val="both"/>
        <w:rPr>
          <w:b w:val="0"/>
          <w:sz w:val="24"/>
          <w:szCs w:val="24"/>
        </w:rPr>
      </w:pPr>
      <w:r>
        <w:rPr>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6AD8301" w14:textId="77777777" w:rsidR="001864FA" w:rsidRDefault="00060D91">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465" w:type="dxa"/>
        <w:tblLayout w:type="fixed"/>
        <w:tblLook w:val="04A0" w:firstRow="1" w:lastRow="0" w:firstColumn="1" w:lastColumn="0" w:noHBand="0" w:noVBand="1"/>
      </w:tblPr>
      <w:tblGrid>
        <w:gridCol w:w="818"/>
        <w:gridCol w:w="1803"/>
        <w:gridCol w:w="3345"/>
        <w:gridCol w:w="3499"/>
      </w:tblGrid>
      <w:tr w:rsidR="001864FA" w14:paraId="6D1557A3" w14:textId="77777777">
        <w:tc>
          <w:tcPr>
            <w:tcW w:w="817" w:type="dxa"/>
            <w:tcBorders>
              <w:top w:val="single" w:sz="4" w:space="0" w:color="auto"/>
              <w:left w:val="single" w:sz="4" w:space="0" w:color="auto"/>
              <w:bottom w:val="single" w:sz="4" w:space="0" w:color="auto"/>
              <w:right w:val="single" w:sz="4" w:space="0" w:color="auto"/>
            </w:tcBorders>
          </w:tcPr>
          <w:p w14:paraId="7987C282" w14:textId="77777777" w:rsidR="001864FA" w:rsidRDefault="00060D9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683DECE3" w14:textId="77777777" w:rsidR="001864FA" w:rsidRDefault="00060D91">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1803" w:type="dxa"/>
            <w:tcBorders>
              <w:top w:val="single" w:sz="4" w:space="0" w:color="auto"/>
              <w:left w:val="single" w:sz="4" w:space="0" w:color="auto"/>
              <w:bottom w:val="single" w:sz="4" w:space="0" w:color="auto"/>
              <w:right w:val="single" w:sz="4" w:space="0" w:color="auto"/>
            </w:tcBorders>
          </w:tcPr>
          <w:p w14:paraId="2AB59D74" w14:textId="77777777" w:rsidR="001864FA" w:rsidRDefault="00060D91">
            <w:pPr>
              <w:pStyle w:val="26"/>
              <w:shd w:val="clear" w:color="auto" w:fill="auto"/>
              <w:spacing w:before="0" w:after="0" w:line="240" w:lineRule="auto"/>
              <w:rPr>
                <w:b w:val="0"/>
                <w:i/>
                <w:sz w:val="24"/>
                <w:szCs w:val="24"/>
              </w:rPr>
            </w:pPr>
            <w:r>
              <w:rPr>
                <w:rStyle w:val="29"/>
                <w:color w:val="auto"/>
              </w:rPr>
              <w:t>Категории студентов</w:t>
            </w:r>
          </w:p>
        </w:tc>
        <w:tc>
          <w:tcPr>
            <w:tcW w:w="3345" w:type="dxa"/>
            <w:tcBorders>
              <w:top w:val="single" w:sz="4" w:space="0" w:color="auto"/>
              <w:left w:val="single" w:sz="4" w:space="0" w:color="auto"/>
              <w:bottom w:val="single" w:sz="4" w:space="0" w:color="auto"/>
              <w:right w:val="single" w:sz="4" w:space="0" w:color="auto"/>
            </w:tcBorders>
          </w:tcPr>
          <w:p w14:paraId="14662E94" w14:textId="77777777" w:rsidR="001864FA" w:rsidRDefault="00060D91">
            <w:pPr>
              <w:pStyle w:val="26"/>
              <w:shd w:val="clear" w:color="auto" w:fill="auto"/>
              <w:spacing w:before="0" w:after="0" w:line="240" w:lineRule="auto"/>
              <w:rPr>
                <w:b w:val="0"/>
                <w:i/>
                <w:sz w:val="24"/>
                <w:szCs w:val="24"/>
              </w:rPr>
            </w:pPr>
            <w:r>
              <w:rPr>
                <w:rStyle w:val="29"/>
                <w:color w:val="auto"/>
              </w:rPr>
              <w:t>Виды оценочных средств</w:t>
            </w:r>
          </w:p>
        </w:tc>
        <w:tc>
          <w:tcPr>
            <w:tcW w:w="3499" w:type="dxa"/>
            <w:tcBorders>
              <w:top w:val="single" w:sz="4" w:space="0" w:color="auto"/>
              <w:left w:val="single" w:sz="4" w:space="0" w:color="auto"/>
              <w:bottom w:val="single" w:sz="4" w:space="0" w:color="auto"/>
              <w:right w:val="single" w:sz="4" w:space="0" w:color="auto"/>
            </w:tcBorders>
          </w:tcPr>
          <w:p w14:paraId="2F15A986" w14:textId="77777777" w:rsidR="001864FA" w:rsidRDefault="00060D91">
            <w:pPr>
              <w:pStyle w:val="26"/>
              <w:shd w:val="clear" w:color="auto" w:fill="auto"/>
              <w:spacing w:before="0" w:after="0" w:line="240" w:lineRule="auto"/>
              <w:rPr>
                <w:b w:val="0"/>
                <w:i/>
                <w:sz w:val="24"/>
                <w:szCs w:val="24"/>
              </w:rPr>
            </w:pPr>
            <w:r>
              <w:rPr>
                <w:rStyle w:val="29"/>
                <w:color w:val="auto"/>
              </w:rPr>
              <w:t>Форма контроля и оценки результатов обучения</w:t>
            </w:r>
          </w:p>
        </w:tc>
      </w:tr>
      <w:tr w:rsidR="001864FA" w14:paraId="1E1AA331" w14:textId="77777777">
        <w:tc>
          <w:tcPr>
            <w:tcW w:w="817" w:type="dxa"/>
            <w:tcBorders>
              <w:top w:val="single" w:sz="4" w:space="0" w:color="auto"/>
              <w:left w:val="single" w:sz="4" w:space="0" w:color="auto"/>
              <w:bottom w:val="single" w:sz="4" w:space="0" w:color="auto"/>
              <w:right w:val="single" w:sz="4" w:space="0" w:color="auto"/>
            </w:tcBorders>
          </w:tcPr>
          <w:p w14:paraId="66CFFFE0" w14:textId="77777777" w:rsidR="001864FA" w:rsidRDefault="00060D9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03" w:type="dxa"/>
            <w:tcBorders>
              <w:top w:val="single" w:sz="4" w:space="0" w:color="auto"/>
              <w:left w:val="single" w:sz="4" w:space="0" w:color="auto"/>
              <w:bottom w:val="single" w:sz="4" w:space="0" w:color="auto"/>
              <w:right w:val="single" w:sz="4" w:space="0" w:color="auto"/>
            </w:tcBorders>
          </w:tcPr>
          <w:p w14:paraId="5498115C" w14:textId="77777777" w:rsidR="001864FA" w:rsidRDefault="00060D91">
            <w:pPr>
              <w:pStyle w:val="26"/>
              <w:shd w:val="clear" w:color="auto" w:fill="auto"/>
              <w:spacing w:before="0" w:after="0" w:line="240" w:lineRule="auto"/>
              <w:rPr>
                <w:b w:val="0"/>
                <w:sz w:val="24"/>
                <w:szCs w:val="24"/>
              </w:rPr>
            </w:pPr>
            <w:r>
              <w:rPr>
                <w:b w:val="0"/>
                <w:sz w:val="24"/>
                <w:szCs w:val="24"/>
              </w:rPr>
              <w:t>С нарушением слуха</w:t>
            </w:r>
          </w:p>
        </w:tc>
        <w:tc>
          <w:tcPr>
            <w:tcW w:w="3345" w:type="dxa"/>
            <w:tcBorders>
              <w:top w:val="single" w:sz="4" w:space="0" w:color="auto"/>
              <w:left w:val="single" w:sz="4" w:space="0" w:color="auto"/>
              <w:bottom w:val="single" w:sz="4" w:space="0" w:color="auto"/>
              <w:right w:val="single" w:sz="4" w:space="0" w:color="auto"/>
            </w:tcBorders>
          </w:tcPr>
          <w:p w14:paraId="68DEE038" w14:textId="77777777" w:rsidR="001864FA" w:rsidRDefault="00060D91">
            <w:pPr>
              <w:pStyle w:val="26"/>
              <w:shd w:val="clear" w:color="auto" w:fill="auto"/>
              <w:spacing w:before="0" w:after="0" w:line="240" w:lineRule="auto"/>
              <w:jc w:val="both"/>
              <w:rPr>
                <w:b w:val="0"/>
                <w:sz w:val="24"/>
                <w:szCs w:val="24"/>
              </w:rPr>
            </w:pPr>
            <w:r>
              <w:rPr>
                <w:b w:val="0"/>
                <w:sz w:val="24"/>
                <w:szCs w:val="24"/>
              </w:rPr>
              <w:t xml:space="preserve"> </w:t>
            </w:r>
            <w:proofErr w:type="gramStart"/>
            <w:r>
              <w:rPr>
                <w:b w:val="0"/>
                <w:sz w:val="24"/>
                <w:szCs w:val="24"/>
              </w:rPr>
              <w:t>письменные</w:t>
            </w:r>
            <w:proofErr w:type="gramEnd"/>
            <w:r>
              <w:rPr>
                <w:b w:val="0"/>
                <w:sz w:val="24"/>
                <w:szCs w:val="24"/>
              </w:rPr>
              <w:t xml:space="preserve"> работы, вопросы к зачету, реферат, тест, доклад в презентации, эссе</w:t>
            </w:r>
          </w:p>
        </w:tc>
        <w:tc>
          <w:tcPr>
            <w:tcW w:w="3499" w:type="dxa"/>
            <w:tcBorders>
              <w:top w:val="single" w:sz="4" w:space="0" w:color="auto"/>
              <w:left w:val="single" w:sz="4" w:space="0" w:color="auto"/>
              <w:bottom w:val="single" w:sz="4" w:space="0" w:color="auto"/>
              <w:right w:val="single" w:sz="4" w:space="0" w:color="auto"/>
            </w:tcBorders>
          </w:tcPr>
          <w:p w14:paraId="494CB077" w14:textId="77777777" w:rsidR="001864FA" w:rsidRDefault="00060D91">
            <w:pPr>
              <w:pStyle w:val="26"/>
              <w:shd w:val="clear" w:color="auto" w:fill="auto"/>
              <w:spacing w:before="0" w:after="0" w:line="240" w:lineRule="auto"/>
              <w:rPr>
                <w:b w:val="0"/>
                <w:sz w:val="24"/>
                <w:szCs w:val="24"/>
              </w:rPr>
            </w:pPr>
            <w:r>
              <w:rPr>
                <w:b w:val="0"/>
                <w:sz w:val="24"/>
                <w:szCs w:val="24"/>
              </w:rPr>
              <w:t>Преимущественно письменная проверка</w:t>
            </w:r>
          </w:p>
        </w:tc>
      </w:tr>
      <w:tr w:rsidR="001864FA" w14:paraId="2B7A7993" w14:textId="77777777">
        <w:tc>
          <w:tcPr>
            <w:tcW w:w="817" w:type="dxa"/>
            <w:tcBorders>
              <w:top w:val="single" w:sz="4" w:space="0" w:color="auto"/>
              <w:left w:val="single" w:sz="4" w:space="0" w:color="auto"/>
              <w:bottom w:val="single" w:sz="4" w:space="0" w:color="auto"/>
              <w:right w:val="single" w:sz="4" w:space="0" w:color="auto"/>
            </w:tcBorders>
          </w:tcPr>
          <w:p w14:paraId="7EF36018" w14:textId="77777777" w:rsidR="001864FA" w:rsidRDefault="00060D9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03" w:type="dxa"/>
            <w:tcBorders>
              <w:top w:val="single" w:sz="4" w:space="0" w:color="auto"/>
              <w:left w:val="single" w:sz="4" w:space="0" w:color="auto"/>
              <w:bottom w:val="single" w:sz="4" w:space="0" w:color="auto"/>
              <w:right w:val="single" w:sz="4" w:space="0" w:color="auto"/>
            </w:tcBorders>
          </w:tcPr>
          <w:p w14:paraId="59BA7BFE" w14:textId="77777777" w:rsidR="001864FA" w:rsidRDefault="00060D91">
            <w:pPr>
              <w:pStyle w:val="26"/>
              <w:shd w:val="clear" w:color="auto" w:fill="auto"/>
              <w:spacing w:before="0" w:after="0" w:line="240" w:lineRule="auto"/>
              <w:rPr>
                <w:b w:val="0"/>
                <w:sz w:val="24"/>
                <w:szCs w:val="24"/>
              </w:rPr>
            </w:pPr>
            <w:r>
              <w:rPr>
                <w:b w:val="0"/>
                <w:sz w:val="24"/>
                <w:szCs w:val="24"/>
              </w:rPr>
              <w:t>С нарушением зрения</w:t>
            </w:r>
          </w:p>
        </w:tc>
        <w:tc>
          <w:tcPr>
            <w:tcW w:w="3345" w:type="dxa"/>
            <w:tcBorders>
              <w:top w:val="single" w:sz="4" w:space="0" w:color="auto"/>
              <w:left w:val="single" w:sz="4" w:space="0" w:color="auto"/>
              <w:bottom w:val="single" w:sz="4" w:space="0" w:color="auto"/>
              <w:right w:val="single" w:sz="4" w:space="0" w:color="auto"/>
            </w:tcBorders>
          </w:tcPr>
          <w:p w14:paraId="6233A21A" w14:textId="77777777" w:rsidR="001864FA" w:rsidRDefault="00060D91">
            <w:pPr>
              <w:pStyle w:val="26"/>
              <w:shd w:val="clear" w:color="auto" w:fill="auto"/>
              <w:spacing w:before="0" w:after="0" w:line="240" w:lineRule="auto"/>
              <w:jc w:val="both"/>
              <w:rPr>
                <w:b w:val="0"/>
                <w:sz w:val="24"/>
                <w:szCs w:val="24"/>
              </w:rPr>
            </w:pPr>
            <w:proofErr w:type="gramStart"/>
            <w:r>
              <w:rPr>
                <w:b w:val="0"/>
                <w:sz w:val="24"/>
                <w:szCs w:val="24"/>
              </w:rPr>
              <w:t>устный</w:t>
            </w:r>
            <w:proofErr w:type="gramEnd"/>
            <w:r>
              <w:rPr>
                <w:b w:val="0"/>
                <w:sz w:val="24"/>
                <w:szCs w:val="24"/>
              </w:rPr>
              <w:t xml:space="preserve"> опрос,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tcPr>
          <w:p w14:paraId="71DEAFAF" w14:textId="77777777" w:rsidR="001864FA" w:rsidRDefault="00060D91">
            <w:pPr>
              <w:pStyle w:val="26"/>
              <w:shd w:val="clear" w:color="auto" w:fill="auto"/>
              <w:spacing w:before="0" w:after="0" w:line="240" w:lineRule="auto"/>
              <w:rPr>
                <w:b w:val="0"/>
                <w:sz w:val="24"/>
                <w:szCs w:val="24"/>
              </w:rPr>
            </w:pPr>
            <w:r>
              <w:rPr>
                <w:b w:val="0"/>
                <w:sz w:val="24"/>
                <w:szCs w:val="24"/>
              </w:rPr>
              <w:t>Преимущественно устная проверка</w:t>
            </w:r>
          </w:p>
          <w:p w14:paraId="0706D087" w14:textId="77777777" w:rsidR="001864FA" w:rsidRDefault="00060D91">
            <w:pPr>
              <w:pStyle w:val="26"/>
              <w:shd w:val="clear" w:color="auto" w:fill="auto"/>
              <w:spacing w:before="0" w:after="0" w:line="240" w:lineRule="auto"/>
              <w:rPr>
                <w:b w:val="0"/>
                <w:sz w:val="24"/>
                <w:szCs w:val="24"/>
              </w:rPr>
            </w:pPr>
            <w:r>
              <w:rPr>
                <w:b w:val="0"/>
                <w:sz w:val="24"/>
                <w:szCs w:val="24"/>
              </w:rPr>
              <w:t>(</w:t>
            </w:r>
            <w:proofErr w:type="gramStart"/>
            <w:r>
              <w:rPr>
                <w:b w:val="0"/>
                <w:sz w:val="24"/>
                <w:szCs w:val="24"/>
              </w:rPr>
              <w:t>индивидуально</w:t>
            </w:r>
            <w:proofErr w:type="gramEnd"/>
            <w:r>
              <w:rPr>
                <w:b w:val="0"/>
                <w:sz w:val="24"/>
                <w:szCs w:val="24"/>
              </w:rPr>
              <w:t>)</w:t>
            </w:r>
          </w:p>
        </w:tc>
      </w:tr>
      <w:tr w:rsidR="001864FA" w14:paraId="2BBB420D" w14:textId="77777777">
        <w:tc>
          <w:tcPr>
            <w:tcW w:w="817" w:type="dxa"/>
            <w:tcBorders>
              <w:top w:val="single" w:sz="4" w:space="0" w:color="auto"/>
              <w:left w:val="single" w:sz="4" w:space="0" w:color="auto"/>
              <w:bottom w:val="single" w:sz="4" w:space="0" w:color="auto"/>
              <w:right w:val="single" w:sz="4" w:space="0" w:color="auto"/>
            </w:tcBorders>
          </w:tcPr>
          <w:p w14:paraId="1496CE87" w14:textId="77777777" w:rsidR="001864FA" w:rsidRDefault="00060D9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803" w:type="dxa"/>
            <w:tcBorders>
              <w:top w:val="single" w:sz="4" w:space="0" w:color="auto"/>
              <w:left w:val="single" w:sz="4" w:space="0" w:color="auto"/>
              <w:bottom w:val="single" w:sz="4" w:space="0" w:color="auto"/>
              <w:right w:val="single" w:sz="4" w:space="0" w:color="auto"/>
            </w:tcBorders>
          </w:tcPr>
          <w:p w14:paraId="787DC783" w14:textId="77777777" w:rsidR="001864FA" w:rsidRDefault="00060D91">
            <w:pPr>
              <w:pStyle w:val="26"/>
              <w:shd w:val="clear" w:color="auto" w:fill="auto"/>
              <w:spacing w:before="0" w:after="0" w:line="240" w:lineRule="auto"/>
              <w:rPr>
                <w:b w:val="0"/>
                <w:sz w:val="24"/>
                <w:szCs w:val="24"/>
              </w:rPr>
            </w:pPr>
            <w:r>
              <w:rPr>
                <w:b w:val="0"/>
                <w:sz w:val="24"/>
                <w:szCs w:val="24"/>
              </w:rPr>
              <w:t xml:space="preserve">С нарушением </w:t>
            </w:r>
            <w:proofErr w:type="spellStart"/>
            <w:r>
              <w:rPr>
                <w:b w:val="0"/>
                <w:sz w:val="24"/>
                <w:szCs w:val="24"/>
              </w:rPr>
              <w:t>опорно</w:t>
            </w:r>
            <w:r>
              <w:rPr>
                <w:b w:val="0"/>
                <w:sz w:val="24"/>
                <w:szCs w:val="24"/>
              </w:rPr>
              <w:softHyphen/>
              <w:t>двигательного</w:t>
            </w:r>
            <w:proofErr w:type="spellEnd"/>
            <w:r>
              <w:rPr>
                <w:b w:val="0"/>
                <w:sz w:val="24"/>
                <w:szCs w:val="24"/>
              </w:rPr>
              <w:t xml:space="preserve"> аппарата</w:t>
            </w:r>
          </w:p>
        </w:tc>
        <w:tc>
          <w:tcPr>
            <w:tcW w:w="3345" w:type="dxa"/>
            <w:tcBorders>
              <w:top w:val="single" w:sz="4" w:space="0" w:color="auto"/>
              <w:left w:val="single" w:sz="4" w:space="0" w:color="auto"/>
              <w:bottom w:val="single" w:sz="4" w:space="0" w:color="auto"/>
              <w:right w:val="single" w:sz="4" w:space="0" w:color="auto"/>
            </w:tcBorders>
          </w:tcPr>
          <w:p w14:paraId="0C5BEED2" w14:textId="77777777" w:rsidR="001864FA" w:rsidRDefault="00060D91">
            <w:pPr>
              <w:pStyle w:val="26"/>
              <w:shd w:val="clear" w:color="auto" w:fill="auto"/>
              <w:spacing w:before="0" w:after="0" w:line="240" w:lineRule="auto"/>
              <w:jc w:val="both"/>
              <w:rPr>
                <w:b w:val="0"/>
                <w:sz w:val="24"/>
                <w:szCs w:val="24"/>
              </w:rPr>
            </w:pPr>
            <w:r>
              <w:rPr>
                <w:b w:val="0"/>
                <w:sz w:val="24"/>
                <w:szCs w:val="24"/>
              </w:rPr>
              <w:t>Реферат, доклад, эссе, тест,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tcPr>
          <w:p w14:paraId="3DE59614" w14:textId="77777777" w:rsidR="001864FA" w:rsidRDefault="00060D91">
            <w:pPr>
              <w:pStyle w:val="26"/>
              <w:shd w:val="clear" w:color="auto" w:fill="auto"/>
              <w:spacing w:before="0" w:after="0" w:line="240" w:lineRule="auto"/>
              <w:rPr>
                <w:b w:val="0"/>
                <w:sz w:val="24"/>
                <w:szCs w:val="24"/>
              </w:rPr>
            </w:pPr>
            <w:r>
              <w:rPr>
                <w:b w:val="0"/>
                <w:sz w:val="24"/>
                <w:szCs w:val="24"/>
              </w:rPr>
              <w:t>Организация взаимодействия с обучающимися посредством электронной почты, письменная проверка</w:t>
            </w:r>
          </w:p>
        </w:tc>
      </w:tr>
    </w:tbl>
    <w:p w14:paraId="49E1BCD2" w14:textId="77777777" w:rsidR="001864FA" w:rsidRDefault="00060D91">
      <w:pPr>
        <w:widowControl w:val="0"/>
        <w:spacing w:after="0" w:line="360" w:lineRule="auto"/>
        <w:ind w:firstLine="709"/>
        <w:jc w:val="both"/>
        <w:rPr>
          <w:rStyle w:val="4Exact"/>
          <w:rFonts w:eastAsiaTheme="minorHAnsi"/>
          <w:sz w:val="24"/>
          <w:szCs w:val="24"/>
        </w:rPr>
      </w:pPr>
      <w:r>
        <w:rPr>
          <w:rStyle w:val="4Exact"/>
          <w:rFonts w:eastAsiaTheme="minorHAnsi"/>
          <w:sz w:val="24"/>
          <w:szCs w:val="24"/>
        </w:rPr>
        <w:t>Данный перечень может быть конкретизирован в зависимости от контингента обучающихся.</w:t>
      </w:r>
    </w:p>
    <w:p w14:paraId="7415A4CB" w14:textId="77777777" w:rsidR="001864FA" w:rsidRDefault="00060D91">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D5FFE26" w14:textId="77777777" w:rsidR="001864FA" w:rsidRDefault="00060D91">
      <w:pPr>
        <w:pStyle w:val="26"/>
        <w:shd w:val="clear" w:color="auto" w:fill="auto"/>
        <w:tabs>
          <w:tab w:val="left" w:pos="330"/>
          <w:tab w:val="left" w:pos="993"/>
        </w:tabs>
        <w:spacing w:before="0" w:after="0" w:line="360" w:lineRule="auto"/>
        <w:ind w:firstLine="709"/>
        <w:jc w:val="both"/>
        <w:rPr>
          <w:b w:val="0"/>
          <w:sz w:val="24"/>
          <w:szCs w:val="24"/>
        </w:rPr>
      </w:pPr>
      <w:proofErr w:type="gramStart"/>
      <w:r>
        <w:rPr>
          <w:b w:val="0"/>
          <w:sz w:val="24"/>
          <w:szCs w:val="24"/>
        </w:rPr>
        <w:t>а)</w:t>
      </w:r>
      <w:r>
        <w:rPr>
          <w:b w:val="0"/>
          <w:sz w:val="24"/>
          <w:szCs w:val="24"/>
        </w:rPr>
        <w:tab/>
      </w:r>
      <w:proofErr w:type="gramEnd"/>
      <w:r>
        <w:rPr>
          <w:b w:val="0"/>
          <w:sz w:val="24"/>
          <w:szCs w:val="24"/>
        </w:rPr>
        <w:t>инструкция по порядку проведения процедуры оценивания предоставляется в доступной форме (устно, в письменной форме);</w:t>
      </w:r>
    </w:p>
    <w:p w14:paraId="66A5E220" w14:textId="77777777" w:rsidR="001864FA" w:rsidRDefault="00060D91">
      <w:pPr>
        <w:pStyle w:val="26"/>
        <w:shd w:val="clear" w:color="auto" w:fill="auto"/>
        <w:tabs>
          <w:tab w:val="left" w:pos="337"/>
          <w:tab w:val="left" w:pos="993"/>
        </w:tabs>
        <w:spacing w:before="0" w:after="0" w:line="360" w:lineRule="auto"/>
        <w:ind w:firstLine="709"/>
        <w:jc w:val="both"/>
        <w:rPr>
          <w:b w:val="0"/>
          <w:sz w:val="24"/>
          <w:szCs w:val="24"/>
        </w:rPr>
      </w:pPr>
      <w:proofErr w:type="gramStart"/>
      <w:r>
        <w:rPr>
          <w:b w:val="0"/>
          <w:sz w:val="24"/>
          <w:szCs w:val="24"/>
        </w:rPr>
        <w:t>б)</w:t>
      </w:r>
      <w:r>
        <w:rPr>
          <w:b w:val="0"/>
          <w:sz w:val="24"/>
          <w:szCs w:val="24"/>
        </w:rPr>
        <w:tab/>
      </w:r>
      <w:proofErr w:type="gramEnd"/>
      <w:r>
        <w:rPr>
          <w:b w:val="0"/>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04E0DC3E" w14:textId="77777777" w:rsidR="001864FA" w:rsidRDefault="00060D91">
      <w:pPr>
        <w:pStyle w:val="26"/>
        <w:shd w:val="clear" w:color="auto" w:fill="auto"/>
        <w:tabs>
          <w:tab w:val="left" w:pos="337"/>
          <w:tab w:val="left" w:pos="993"/>
        </w:tabs>
        <w:spacing w:before="0" w:after="0" w:line="360" w:lineRule="auto"/>
        <w:ind w:firstLine="709"/>
        <w:jc w:val="both"/>
        <w:rPr>
          <w:b w:val="0"/>
          <w:sz w:val="24"/>
          <w:szCs w:val="24"/>
        </w:rPr>
      </w:pPr>
      <w:proofErr w:type="gramStart"/>
      <w:r>
        <w:rPr>
          <w:b w:val="0"/>
          <w:sz w:val="24"/>
          <w:szCs w:val="24"/>
        </w:rPr>
        <w:t>в)</w:t>
      </w:r>
      <w:r>
        <w:rPr>
          <w:b w:val="0"/>
          <w:sz w:val="24"/>
          <w:szCs w:val="24"/>
        </w:rPr>
        <w:tab/>
      </w:r>
      <w:proofErr w:type="gramEnd"/>
      <w:r>
        <w:rPr>
          <w:b w:val="0"/>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416DD83E" w14:textId="77777777" w:rsidR="001864FA" w:rsidRDefault="00060D91">
      <w:pPr>
        <w:pStyle w:val="26"/>
        <w:shd w:val="clear" w:color="auto" w:fill="auto"/>
        <w:spacing w:before="0" w:after="0" w:line="360" w:lineRule="auto"/>
        <w:ind w:firstLine="709"/>
        <w:jc w:val="both"/>
        <w:rPr>
          <w:b w:val="0"/>
          <w:sz w:val="24"/>
          <w:szCs w:val="24"/>
        </w:rPr>
      </w:pPr>
      <w:r>
        <w:rPr>
          <w:b w:val="0"/>
          <w:sz w:val="24"/>
          <w:szCs w:val="24"/>
        </w:rPr>
        <w:t xml:space="preserve">При необходимости для обучающихся с ограниченными возможностями здоровья и инвалидов процедура оценивания результатов обучения по дисциплине (модулю) </w:t>
      </w:r>
      <w:r>
        <w:rPr>
          <w:b w:val="0"/>
          <w:sz w:val="24"/>
          <w:szCs w:val="24"/>
        </w:rPr>
        <w:lastRenderedPageBreak/>
        <w:t>может проводиться в несколько этапов.</w:t>
      </w:r>
    </w:p>
    <w:p w14:paraId="2E0D9253" w14:textId="77777777" w:rsidR="001864FA" w:rsidRDefault="00060D91">
      <w:pPr>
        <w:pStyle w:val="26"/>
        <w:shd w:val="clear" w:color="auto" w:fill="auto"/>
        <w:spacing w:before="0" w:after="0" w:line="360" w:lineRule="auto"/>
        <w:ind w:firstLine="709"/>
        <w:jc w:val="both"/>
        <w:rPr>
          <w:b w:val="0"/>
          <w:sz w:val="24"/>
          <w:szCs w:val="24"/>
        </w:rPr>
      </w:pPr>
      <w:r>
        <w:rPr>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59B33EC9" w14:textId="77777777" w:rsidR="001864FA" w:rsidRDefault="001864FA">
      <w:pPr>
        <w:spacing w:after="0" w:line="360" w:lineRule="auto"/>
        <w:rPr>
          <w:rFonts w:ascii="Times New Roman" w:hAnsi="Times New Roman" w:cs="Times New Roman"/>
          <w:sz w:val="24"/>
          <w:szCs w:val="24"/>
        </w:rPr>
      </w:pPr>
    </w:p>
    <w:p w14:paraId="4C7C8D8B" w14:textId="77777777" w:rsidR="001864FA" w:rsidRDefault="001864FA">
      <w:pPr>
        <w:spacing w:after="0" w:line="360" w:lineRule="auto"/>
        <w:rPr>
          <w:rFonts w:ascii="Times New Roman" w:hAnsi="Times New Roman" w:cs="Times New Roman"/>
          <w:sz w:val="24"/>
          <w:szCs w:val="24"/>
        </w:rPr>
      </w:pPr>
    </w:p>
    <w:p w14:paraId="614EF63E" w14:textId="77777777" w:rsidR="001864FA" w:rsidRDefault="001864FA">
      <w:pPr>
        <w:spacing w:after="0" w:line="360" w:lineRule="auto"/>
        <w:rPr>
          <w:rFonts w:ascii="Times New Roman" w:hAnsi="Times New Roman" w:cs="Times New Roman"/>
          <w:sz w:val="24"/>
          <w:szCs w:val="24"/>
        </w:rPr>
      </w:pPr>
    </w:p>
    <w:p w14:paraId="2D49A62E" w14:textId="77777777" w:rsidR="001864FA" w:rsidRDefault="001864FA">
      <w:pPr>
        <w:spacing w:after="0" w:line="360" w:lineRule="auto"/>
        <w:rPr>
          <w:rFonts w:ascii="Times New Roman" w:hAnsi="Times New Roman" w:cs="Times New Roman"/>
          <w:sz w:val="24"/>
          <w:szCs w:val="24"/>
        </w:rPr>
      </w:pPr>
    </w:p>
    <w:p w14:paraId="7D78FDA3" w14:textId="77777777" w:rsidR="001864FA" w:rsidRDefault="001864FA">
      <w:pPr>
        <w:spacing w:after="0" w:line="360" w:lineRule="auto"/>
        <w:rPr>
          <w:rFonts w:ascii="Times New Roman" w:hAnsi="Times New Roman" w:cs="Times New Roman"/>
          <w:sz w:val="24"/>
          <w:szCs w:val="24"/>
        </w:rPr>
      </w:pPr>
    </w:p>
    <w:p w14:paraId="25A748A2" w14:textId="77777777" w:rsidR="001864FA" w:rsidRDefault="001864FA">
      <w:pPr>
        <w:spacing w:after="0" w:line="240" w:lineRule="auto"/>
        <w:rPr>
          <w:rFonts w:ascii="Times New Roman" w:hAnsi="Times New Roman" w:cs="Times New Roman"/>
          <w:sz w:val="24"/>
          <w:szCs w:val="24"/>
        </w:rPr>
      </w:pPr>
    </w:p>
    <w:p w14:paraId="1D9A306B" w14:textId="77777777" w:rsidR="001864FA" w:rsidRDefault="00060D91">
      <w:pPr>
        <w:pStyle w:val="afa"/>
        <w:ind w:left="0"/>
        <w:jc w:val="both"/>
        <w:rPr>
          <w:b/>
          <w:bCs/>
        </w:rPr>
      </w:pPr>
      <w:r>
        <w:rPr>
          <w:b/>
          <w:bCs/>
        </w:rPr>
        <w:t>10.ЛИСТ ВНЕСЕНИЯ ИЗМЕНЕНИЙ В РАБОЧУЮ ПРОГРАММУ УЧЕБНОЙ ДИСЦИПЛИНЫ</w:t>
      </w:r>
    </w:p>
    <w:p w14:paraId="3F4029E0" w14:textId="77777777" w:rsidR="001864FA" w:rsidRDefault="001864FA">
      <w:pPr>
        <w:pStyle w:val="afa"/>
        <w:ind w:left="0"/>
        <w:jc w:val="center"/>
        <w:rPr>
          <w:b/>
          <w:bCs/>
        </w:rPr>
      </w:pPr>
    </w:p>
    <w:p w14:paraId="1B934846" w14:textId="77777777" w:rsidR="001864FA" w:rsidRDefault="00060D91">
      <w:pPr>
        <w:spacing w:after="0" w:line="240" w:lineRule="auto"/>
        <w:jc w:val="both"/>
        <w:rPr>
          <w:rFonts w:ascii="Times New Roman" w:eastAsia="Calibri" w:hAnsi="Times New Roman" w:cs="Times New Roman"/>
          <w:sz w:val="24"/>
          <w:szCs w:val="24"/>
          <w:lang w:eastAsia="ru-RU"/>
        </w:rPr>
      </w:pPr>
      <w:r>
        <w:rPr>
          <w:rFonts w:ascii="Times New Roman" w:hAnsi="Times New Roman" w:cs="Times New Roman"/>
          <w:sz w:val="24"/>
          <w:szCs w:val="24"/>
        </w:rPr>
        <w:t>Дополнения и изменения в программу учебной дисциплины «Элективные курсы по физической культуре                по направлению подготовки</w:t>
      </w:r>
      <w:r>
        <w:rPr>
          <w:rFonts w:ascii="Times New Roman" w:eastAsia="Calibri" w:hAnsi="Times New Roman" w:cs="Times New Roman"/>
          <w:sz w:val="24"/>
          <w:szCs w:val="24"/>
          <w:lang w:eastAsia="ru-RU"/>
        </w:rPr>
        <w:t xml:space="preserve"> 38.03.02 «Менеджмент» </w:t>
      </w:r>
      <w:r>
        <w:rPr>
          <w:rFonts w:ascii="Times New Roman" w:hAnsi="Times New Roman" w:cs="Times New Roman"/>
          <w:sz w:val="24"/>
          <w:szCs w:val="24"/>
        </w:rPr>
        <w:t xml:space="preserve">на _______ учебный год. </w:t>
      </w:r>
    </w:p>
    <w:p w14:paraId="7C486D5C" w14:textId="77777777" w:rsidR="001864FA" w:rsidRDefault="001864FA">
      <w:pPr>
        <w:pStyle w:val="afa"/>
        <w:ind w:left="0" w:firstLine="720"/>
        <w:jc w:val="both"/>
      </w:pPr>
    </w:p>
    <w:p w14:paraId="01984AA7" w14:textId="77777777" w:rsidR="001864FA" w:rsidRDefault="00060D91">
      <w:pPr>
        <w:pStyle w:val="afa"/>
        <w:ind w:left="0" w:firstLine="720"/>
        <w:jc w:val="both"/>
      </w:pPr>
      <w:r>
        <w:t xml:space="preserve">В программу учебной дисциплины вносятся следующие изменения: </w:t>
      </w:r>
    </w:p>
    <w:p w14:paraId="4A748F41" w14:textId="77777777" w:rsidR="001864FA" w:rsidRDefault="00060D91">
      <w:pPr>
        <w:pStyle w:val="afa"/>
        <w:ind w:left="0" w:firstLine="720"/>
        <w:jc w:val="both"/>
      </w:pPr>
      <w:r>
        <w:t xml:space="preserve">1. </w:t>
      </w:r>
    </w:p>
    <w:p w14:paraId="74A89F5B" w14:textId="77777777" w:rsidR="001864FA" w:rsidRDefault="001864FA">
      <w:pPr>
        <w:pStyle w:val="afa"/>
        <w:ind w:left="0" w:firstLine="720"/>
        <w:jc w:val="both"/>
      </w:pPr>
    </w:p>
    <w:p w14:paraId="03F65D33" w14:textId="77777777" w:rsidR="001864FA" w:rsidRDefault="00060D91">
      <w:pPr>
        <w:pStyle w:val="afa"/>
        <w:ind w:left="0" w:firstLine="720"/>
        <w:jc w:val="both"/>
      </w:pPr>
      <w:r>
        <w:t>Изменения в рабочую программу учебной дисциплины внесены:</w:t>
      </w:r>
    </w:p>
    <w:p w14:paraId="1D6219D0" w14:textId="77777777" w:rsidR="001864FA" w:rsidRDefault="00060D91">
      <w:pPr>
        <w:pStyle w:val="afa"/>
        <w:ind w:left="0" w:firstLine="720"/>
        <w:jc w:val="both"/>
      </w:pPr>
      <w:r>
        <w:t xml:space="preserve">Должность, </w:t>
      </w:r>
    </w:p>
    <w:p w14:paraId="57850173" w14:textId="77777777" w:rsidR="001864FA" w:rsidRDefault="00060D91">
      <w:pPr>
        <w:pStyle w:val="afa"/>
        <w:ind w:left="0" w:firstLine="720"/>
        <w:jc w:val="both"/>
      </w:pPr>
      <w:r>
        <w:t>Звание преподавателя                               ________________ ФИО</w:t>
      </w:r>
    </w:p>
    <w:p w14:paraId="24957E28" w14:textId="77777777" w:rsidR="001864FA" w:rsidRDefault="001864FA">
      <w:pPr>
        <w:pStyle w:val="afa"/>
        <w:ind w:left="0" w:firstLine="720"/>
        <w:jc w:val="both"/>
      </w:pPr>
    </w:p>
    <w:p w14:paraId="16159528" w14:textId="77777777" w:rsidR="001864FA" w:rsidRDefault="00060D91">
      <w:pPr>
        <w:pStyle w:val="afa"/>
        <w:ind w:left="0" w:firstLine="720"/>
        <w:jc w:val="both"/>
      </w:pPr>
      <w:r>
        <w:t xml:space="preserve">Внесение изменений в рабочую программу учебной дисциплины утверждены на заседании кафедры </w:t>
      </w:r>
      <w:proofErr w:type="gramStart"/>
      <w:r>
        <w:t xml:space="preserve">«  </w:t>
      </w:r>
      <w:proofErr w:type="gramEnd"/>
      <w:r>
        <w:t xml:space="preserve">                   »</w:t>
      </w:r>
    </w:p>
    <w:p w14:paraId="5507E417" w14:textId="77777777" w:rsidR="001864FA" w:rsidRDefault="00060D91">
      <w:pPr>
        <w:pStyle w:val="afa"/>
        <w:ind w:left="0" w:firstLine="720"/>
        <w:jc w:val="both"/>
      </w:pPr>
      <w:r>
        <w:t>Протокол № __ от _</w:t>
      </w:r>
      <w:proofErr w:type="gramStart"/>
      <w:r>
        <w:t>_._</w:t>
      </w:r>
      <w:proofErr w:type="gramEnd"/>
      <w:r>
        <w:t>_. 20__ года.</w:t>
      </w:r>
    </w:p>
    <w:p w14:paraId="2AC627EA" w14:textId="77777777" w:rsidR="001864FA" w:rsidRDefault="001864FA">
      <w:pPr>
        <w:pStyle w:val="afa"/>
        <w:ind w:left="0" w:firstLine="720"/>
        <w:jc w:val="both"/>
      </w:pPr>
    </w:p>
    <w:p w14:paraId="0EF60285" w14:textId="77777777" w:rsidR="001864FA" w:rsidRDefault="00060D91">
      <w:pPr>
        <w:pStyle w:val="afa"/>
        <w:ind w:left="0" w:firstLine="720"/>
        <w:jc w:val="both"/>
      </w:pPr>
      <w:r>
        <w:t>Зав. кафедрой               _______________________________ ФИО</w:t>
      </w:r>
    </w:p>
    <w:p w14:paraId="0ECB58E0" w14:textId="77777777" w:rsidR="001864FA" w:rsidRDefault="001864FA">
      <w:pPr>
        <w:pStyle w:val="afa"/>
        <w:spacing w:line="360" w:lineRule="auto"/>
        <w:ind w:left="0" w:firstLine="720"/>
        <w:jc w:val="both"/>
      </w:pPr>
    </w:p>
    <w:p w14:paraId="2A1D3177" w14:textId="77777777" w:rsidR="001864FA" w:rsidRDefault="001864FA">
      <w:pPr>
        <w:spacing w:after="0"/>
        <w:rPr>
          <w:rFonts w:ascii="Times New Roman" w:hAnsi="Times New Roman" w:cs="Times New Roman"/>
          <w:sz w:val="24"/>
          <w:szCs w:val="24"/>
        </w:rPr>
      </w:pPr>
    </w:p>
    <w:sectPr w:rsidR="001864FA">
      <w:footerReference w:type="default" r:id="rId24"/>
      <w:pgSz w:w="11906" w:h="16838"/>
      <w:pgMar w:top="1134" w:right="850" w:bottom="1134" w:left="184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50C78" w14:textId="77777777" w:rsidR="008A7471" w:rsidRDefault="008A7471">
      <w:pPr>
        <w:spacing w:line="240" w:lineRule="auto"/>
      </w:pPr>
      <w:r>
        <w:separator/>
      </w:r>
    </w:p>
  </w:endnote>
  <w:endnote w:type="continuationSeparator" w:id="0">
    <w:p w14:paraId="6648A162" w14:textId="77777777" w:rsidR="008A7471" w:rsidRDefault="008A74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0988215"/>
      <w:docPartObj>
        <w:docPartGallery w:val="AutoText"/>
      </w:docPartObj>
    </w:sdtPr>
    <w:sdtContent>
      <w:p w14:paraId="1920FA2A" w14:textId="77777777" w:rsidR="008A7471" w:rsidRDefault="008A7471">
        <w:pPr>
          <w:pStyle w:val="af5"/>
          <w:jc w:val="right"/>
        </w:pPr>
        <w:r>
          <w:fldChar w:fldCharType="begin"/>
        </w:r>
        <w:r>
          <w:instrText>PAGE   \* MERGEFORMAT</w:instrText>
        </w:r>
        <w:r>
          <w:fldChar w:fldCharType="separate"/>
        </w:r>
        <w:r w:rsidR="003F5979">
          <w:rPr>
            <w:noProof/>
          </w:rPr>
          <w:t>34</w:t>
        </w:r>
        <w:r>
          <w:fldChar w:fldCharType="end"/>
        </w:r>
      </w:p>
    </w:sdtContent>
  </w:sdt>
  <w:p w14:paraId="2129CD37" w14:textId="77777777" w:rsidR="008A7471" w:rsidRDefault="008A7471">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70E4A1" w14:textId="77777777" w:rsidR="008A7471" w:rsidRDefault="008A7471">
      <w:pPr>
        <w:spacing w:after="0"/>
      </w:pPr>
      <w:r>
        <w:separator/>
      </w:r>
    </w:p>
  </w:footnote>
  <w:footnote w:type="continuationSeparator" w:id="0">
    <w:p w14:paraId="25A86D0C" w14:textId="77777777" w:rsidR="008A7471" w:rsidRDefault="008A74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A15D7B"/>
    <w:multiLevelType w:val="multilevel"/>
    <w:tmpl w:val="16A15D7B"/>
    <w:lvl w:ilvl="0">
      <w:start w:val="9"/>
      <w:numFmt w:val="decimal"/>
      <w:lvlText w:val="%1"/>
      <w:lvlJc w:val="left"/>
      <w:pPr>
        <w:ind w:left="360" w:hanging="360"/>
      </w:pPr>
      <w:rPr>
        <w:rFonts w:hint="default"/>
      </w:rPr>
    </w:lvl>
    <w:lvl w:ilvl="1">
      <w:start w:val="3"/>
      <w:numFmt w:val="decimal"/>
      <w:lvlText w:val="%1.%2"/>
      <w:lvlJc w:val="left"/>
      <w:pPr>
        <w:ind w:left="795" w:hanging="36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1">
    <w:nsid w:val="1D585CF4"/>
    <w:multiLevelType w:val="multilevel"/>
    <w:tmpl w:val="1D585CF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257942C3"/>
    <w:multiLevelType w:val="multilevel"/>
    <w:tmpl w:val="257942C3"/>
    <w:lvl w:ilvl="0">
      <w:start w:val="2"/>
      <w:numFmt w:val="decimal"/>
      <w:lvlText w:val="%1."/>
      <w:lvlJc w:val="left"/>
      <w:pPr>
        <w:ind w:left="1069" w:hanging="360"/>
      </w:pPr>
      <w:rPr>
        <w:rFonts w:ascii="Times New Roman" w:hAnsi="Times New Roman" w:cs="Times New Roman" w:hint="default"/>
        <w:sz w:val="24"/>
        <w:szCs w:val="24"/>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nsid w:val="3D1F7F5A"/>
    <w:multiLevelType w:val="multilevel"/>
    <w:tmpl w:val="3D1F7F5A"/>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660D5362"/>
    <w:multiLevelType w:val="multilevel"/>
    <w:tmpl w:val="660D5362"/>
    <w:lvl w:ilvl="0">
      <w:start w:val="9"/>
      <w:numFmt w:val="decimal"/>
      <w:lvlText w:val="%1"/>
      <w:lvlJc w:val="left"/>
      <w:pPr>
        <w:ind w:left="360" w:hanging="360"/>
      </w:pPr>
      <w:rPr>
        <w:rFonts w:hint="default"/>
      </w:rPr>
    </w:lvl>
    <w:lvl w:ilvl="1">
      <w:start w:val="1"/>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num>
  <w:num w:numId="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5F3"/>
    <w:rsid w:val="000167BD"/>
    <w:rsid w:val="00021D2D"/>
    <w:rsid w:val="0002700A"/>
    <w:rsid w:val="00036FED"/>
    <w:rsid w:val="00042E1B"/>
    <w:rsid w:val="00053AE2"/>
    <w:rsid w:val="00060D91"/>
    <w:rsid w:val="000803F3"/>
    <w:rsid w:val="000B1C0E"/>
    <w:rsid w:val="000D7ED1"/>
    <w:rsid w:val="000E45D0"/>
    <w:rsid w:val="000E54BB"/>
    <w:rsid w:val="0013664C"/>
    <w:rsid w:val="00136730"/>
    <w:rsid w:val="00163E94"/>
    <w:rsid w:val="001812EA"/>
    <w:rsid w:val="001864FA"/>
    <w:rsid w:val="001A57C4"/>
    <w:rsid w:val="001B2F54"/>
    <w:rsid w:val="001B5D4E"/>
    <w:rsid w:val="002007D6"/>
    <w:rsid w:val="0022634F"/>
    <w:rsid w:val="00226E9A"/>
    <w:rsid w:val="00231517"/>
    <w:rsid w:val="0023302A"/>
    <w:rsid w:val="00243042"/>
    <w:rsid w:val="002838C8"/>
    <w:rsid w:val="00285DE1"/>
    <w:rsid w:val="00287BBE"/>
    <w:rsid w:val="00291B89"/>
    <w:rsid w:val="00295C1E"/>
    <w:rsid w:val="002A51E1"/>
    <w:rsid w:val="002E6BE1"/>
    <w:rsid w:val="003527E3"/>
    <w:rsid w:val="00353223"/>
    <w:rsid w:val="003561F4"/>
    <w:rsid w:val="00391895"/>
    <w:rsid w:val="003945A6"/>
    <w:rsid w:val="003A533D"/>
    <w:rsid w:val="003B4475"/>
    <w:rsid w:val="003B79A0"/>
    <w:rsid w:val="003D4FF3"/>
    <w:rsid w:val="003E3F81"/>
    <w:rsid w:val="003F5979"/>
    <w:rsid w:val="0042565D"/>
    <w:rsid w:val="00435BDF"/>
    <w:rsid w:val="00452DB9"/>
    <w:rsid w:val="0046089F"/>
    <w:rsid w:val="00465F86"/>
    <w:rsid w:val="004765AD"/>
    <w:rsid w:val="00483FA8"/>
    <w:rsid w:val="00497354"/>
    <w:rsid w:val="005104AE"/>
    <w:rsid w:val="00521614"/>
    <w:rsid w:val="00521B72"/>
    <w:rsid w:val="0059600F"/>
    <w:rsid w:val="005B2B09"/>
    <w:rsid w:val="005D2DA7"/>
    <w:rsid w:val="005D759F"/>
    <w:rsid w:val="005E037C"/>
    <w:rsid w:val="005E0BCB"/>
    <w:rsid w:val="0060709D"/>
    <w:rsid w:val="00621901"/>
    <w:rsid w:val="00621DF9"/>
    <w:rsid w:val="006368F5"/>
    <w:rsid w:val="006575D5"/>
    <w:rsid w:val="006A75E6"/>
    <w:rsid w:val="006B17BB"/>
    <w:rsid w:val="006B50B7"/>
    <w:rsid w:val="006C16F1"/>
    <w:rsid w:val="006C39FB"/>
    <w:rsid w:val="006F0F0A"/>
    <w:rsid w:val="006F74A1"/>
    <w:rsid w:val="00712BD2"/>
    <w:rsid w:val="007415A2"/>
    <w:rsid w:val="007451AF"/>
    <w:rsid w:val="007576E5"/>
    <w:rsid w:val="007C03AA"/>
    <w:rsid w:val="007D380E"/>
    <w:rsid w:val="007D737E"/>
    <w:rsid w:val="0082653A"/>
    <w:rsid w:val="00841580"/>
    <w:rsid w:val="00852E29"/>
    <w:rsid w:val="008660B8"/>
    <w:rsid w:val="00870B6E"/>
    <w:rsid w:val="0088054E"/>
    <w:rsid w:val="00881F6D"/>
    <w:rsid w:val="008A7471"/>
    <w:rsid w:val="008C0CC1"/>
    <w:rsid w:val="008C3C1C"/>
    <w:rsid w:val="008D5366"/>
    <w:rsid w:val="008E4E31"/>
    <w:rsid w:val="00906BED"/>
    <w:rsid w:val="00940404"/>
    <w:rsid w:val="00963FDD"/>
    <w:rsid w:val="009772DF"/>
    <w:rsid w:val="009A133C"/>
    <w:rsid w:val="009A2B60"/>
    <w:rsid w:val="009B3428"/>
    <w:rsid w:val="009F6434"/>
    <w:rsid w:val="00A1736E"/>
    <w:rsid w:val="00A272A9"/>
    <w:rsid w:val="00A3061E"/>
    <w:rsid w:val="00A747E3"/>
    <w:rsid w:val="00AA5F9C"/>
    <w:rsid w:val="00AC3CDA"/>
    <w:rsid w:val="00B364FA"/>
    <w:rsid w:val="00BC23EC"/>
    <w:rsid w:val="00BD310C"/>
    <w:rsid w:val="00BF0DA5"/>
    <w:rsid w:val="00C12C22"/>
    <w:rsid w:val="00C20BEB"/>
    <w:rsid w:val="00C2297F"/>
    <w:rsid w:val="00C31DF2"/>
    <w:rsid w:val="00C500E8"/>
    <w:rsid w:val="00C50FD1"/>
    <w:rsid w:val="00C51070"/>
    <w:rsid w:val="00C52597"/>
    <w:rsid w:val="00C60283"/>
    <w:rsid w:val="00C73CEC"/>
    <w:rsid w:val="00C754F8"/>
    <w:rsid w:val="00C865D2"/>
    <w:rsid w:val="00C9058E"/>
    <w:rsid w:val="00C95451"/>
    <w:rsid w:val="00CD17C1"/>
    <w:rsid w:val="00CE1082"/>
    <w:rsid w:val="00D0710C"/>
    <w:rsid w:val="00D26B75"/>
    <w:rsid w:val="00D3062B"/>
    <w:rsid w:val="00D317A9"/>
    <w:rsid w:val="00D57843"/>
    <w:rsid w:val="00D6195D"/>
    <w:rsid w:val="00D921B1"/>
    <w:rsid w:val="00DA7772"/>
    <w:rsid w:val="00DB0868"/>
    <w:rsid w:val="00DD0E4A"/>
    <w:rsid w:val="00DD1960"/>
    <w:rsid w:val="00DE09F7"/>
    <w:rsid w:val="00DE21B7"/>
    <w:rsid w:val="00E06205"/>
    <w:rsid w:val="00E16125"/>
    <w:rsid w:val="00E32527"/>
    <w:rsid w:val="00E43AA9"/>
    <w:rsid w:val="00E5181F"/>
    <w:rsid w:val="00E74363"/>
    <w:rsid w:val="00EB416F"/>
    <w:rsid w:val="00EC1479"/>
    <w:rsid w:val="00EE4AC4"/>
    <w:rsid w:val="00EF34C9"/>
    <w:rsid w:val="00F147C7"/>
    <w:rsid w:val="00F15411"/>
    <w:rsid w:val="00F51E6C"/>
    <w:rsid w:val="00F63C08"/>
    <w:rsid w:val="00F841A4"/>
    <w:rsid w:val="00FD1445"/>
    <w:rsid w:val="00FD2CD0"/>
    <w:rsid w:val="00FE61E6"/>
    <w:rsid w:val="00FF309E"/>
    <w:rsid w:val="00FF45B0"/>
    <w:rsid w:val="00FF65CD"/>
    <w:rsid w:val="3FB27E2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46BD1D6"/>
  <w15:docId w15:val="{80F56F99-ABB8-4F95-8CFD-F2192BC2D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unhideWhenUsed="1" w:qFormat="1"/>
    <w:lsdException w:name="Body Text Indent 3" w:semiHidden="1" w:unhideWhenUsed="1" w:qFormat="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60" w:line="256" w:lineRule="auto"/>
    </w:pPr>
    <w:rPr>
      <w:sz w:val="22"/>
      <w:szCs w:val="22"/>
      <w:lang w:eastAsia="en-US"/>
    </w:rPr>
  </w:style>
  <w:style w:type="paragraph" w:styleId="2">
    <w:name w:val="heading 2"/>
    <w:basedOn w:val="a0"/>
    <w:next w:val="a0"/>
    <w:link w:val="20"/>
    <w:semiHidden/>
    <w:unhideWhenUsed/>
    <w:qFormat/>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0"/>
    <w:next w:val="a0"/>
    <w:link w:val="30"/>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4">
    <w:name w:val="heading 4"/>
    <w:basedOn w:val="a0"/>
    <w:next w:val="a0"/>
    <w:link w:val="40"/>
    <w:uiPriority w:val="9"/>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basedOn w:val="a1"/>
    <w:uiPriority w:val="99"/>
    <w:semiHidden/>
    <w:unhideWhenUsed/>
    <w:qFormat/>
    <w:rPr>
      <w:color w:val="954F72" w:themeColor="followedHyperlink"/>
      <w:u w:val="single"/>
    </w:rPr>
  </w:style>
  <w:style w:type="character" w:styleId="a5">
    <w:name w:val="Hyperlink"/>
    <w:basedOn w:val="a1"/>
    <w:unhideWhenUsed/>
    <w:qFormat/>
    <w:rPr>
      <w:color w:val="0000FF"/>
      <w:u w:val="single"/>
    </w:rPr>
  </w:style>
  <w:style w:type="character" w:styleId="a6">
    <w:name w:val="Strong"/>
    <w:basedOn w:val="a1"/>
    <w:uiPriority w:val="22"/>
    <w:qFormat/>
    <w:rPr>
      <w:b/>
      <w:bCs/>
    </w:rPr>
  </w:style>
  <w:style w:type="paragraph" w:styleId="a7">
    <w:name w:val="Balloon Text"/>
    <w:basedOn w:val="a0"/>
    <w:link w:val="a8"/>
    <w:uiPriority w:val="99"/>
    <w:semiHidden/>
    <w:unhideWhenUsed/>
    <w:pPr>
      <w:spacing w:after="0" w:line="240" w:lineRule="auto"/>
    </w:pPr>
    <w:rPr>
      <w:rFonts w:ascii="Tahoma" w:eastAsia="Calibri" w:hAnsi="Tahoma" w:cs="Tahoma"/>
      <w:sz w:val="16"/>
      <w:szCs w:val="16"/>
      <w:lang w:eastAsia="ru-RU"/>
    </w:rPr>
  </w:style>
  <w:style w:type="paragraph" w:styleId="21">
    <w:name w:val="Body Text 2"/>
    <w:basedOn w:val="a0"/>
    <w:link w:val="22"/>
    <w:uiPriority w:val="99"/>
    <w:unhideWhenUsed/>
    <w:qFormat/>
    <w:pPr>
      <w:spacing w:after="120" w:line="480" w:lineRule="auto"/>
    </w:pPr>
  </w:style>
  <w:style w:type="paragraph" w:styleId="a9">
    <w:name w:val="Plain Text"/>
    <w:basedOn w:val="a0"/>
    <w:link w:val="aa"/>
    <w:uiPriority w:val="99"/>
    <w:unhideWhenUsed/>
    <w:pPr>
      <w:spacing w:after="0" w:line="240" w:lineRule="auto"/>
    </w:pPr>
    <w:rPr>
      <w:rFonts w:ascii="Consolas" w:hAnsi="Consolas" w:cs="Courier New"/>
      <w:sz w:val="21"/>
      <w:szCs w:val="21"/>
    </w:rPr>
  </w:style>
  <w:style w:type="paragraph" w:styleId="31">
    <w:name w:val="Body Text Indent 3"/>
    <w:basedOn w:val="a0"/>
    <w:link w:val="32"/>
    <w:uiPriority w:val="99"/>
    <w:semiHidden/>
    <w:unhideWhenUsed/>
    <w:qFormat/>
    <w:pPr>
      <w:spacing w:after="120"/>
      <w:ind w:left="283"/>
    </w:pPr>
    <w:rPr>
      <w:sz w:val="16"/>
      <w:szCs w:val="16"/>
    </w:rPr>
  </w:style>
  <w:style w:type="paragraph" w:styleId="ab">
    <w:name w:val="annotation text"/>
    <w:basedOn w:val="a0"/>
    <w:link w:val="ac"/>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d">
    <w:name w:val="annotation subject"/>
    <w:basedOn w:val="ab"/>
    <w:next w:val="ab"/>
    <w:link w:val="ae"/>
    <w:uiPriority w:val="99"/>
    <w:semiHidden/>
    <w:unhideWhenUsed/>
    <w:qFormat/>
    <w:rPr>
      <w:b/>
      <w:bCs/>
    </w:rPr>
  </w:style>
  <w:style w:type="paragraph" w:styleId="af">
    <w:name w:val="header"/>
    <w:basedOn w:val="a0"/>
    <w:link w:val="af0"/>
    <w:unhideWhenUsed/>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1">
    <w:name w:val="Body Text"/>
    <w:basedOn w:val="a0"/>
    <w:link w:val="af2"/>
    <w:unhideWhenUsed/>
    <w:pPr>
      <w:spacing w:after="120" w:line="240" w:lineRule="auto"/>
    </w:pPr>
    <w:rPr>
      <w:rFonts w:ascii="Times New Roman" w:eastAsia="Calibri" w:hAnsi="Times New Roman" w:cs="Times New Roman"/>
      <w:sz w:val="24"/>
      <w:szCs w:val="24"/>
      <w:lang w:eastAsia="ru-RU"/>
    </w:rPr>
  </w:style>
  <w:style w:type="paragraph" w:styleId="af3">
    <w:name w:val="Body Text Indent"/>
    <w:basedOn w:val="a0"/>
    <w:link w:val="af4"/>
    <w:uiPriority w:val="99"/>
    <w:unhideWhenUsed/>
    <w:pPr>
      <w:spacing w:after="120" w:line="240" w:lineRule="auto"/>
      <w:ind w:left="283"/>
    </w:pPr>
    <w:rPr>
      <w:rFonts w:ascii="Times New Roman" w:eastAsia="Times New Roman" w:hAnsi="Times New Roman" w:cs="Times New Roman"/>
      <w:sz w:val="24"/>
      <w:szCs w:val="24"/>
      <w:lang w:eastAsia="ru-RU"/>
    </w:rPr>
  </w:style>
  <w:style w:type="paragraph" w:styleId="af5">
    <w:name w:val="footer"/>
    <w:basedOn w:val="a0"/>
    <w:link w:val="af6"/>
    <w:uiPriority w:val="99"/>
    <w:unhideWhenUsed/>
    <w:qFormat/>
    <w:pPr>
      <w:tabs>
        <w:tab w:val="center" w:pos="4677"/>
        <w:tab w:val="right" w:pos="9355"/>
      </w:tabs>
      <w:spacing w:after="0" w:line="240" w:lineRule="auto"/>
    </w:pPr>
  </w:style>
  <w:style w:type="paragraph" w:styleId="a">
    <w:name w:val="Normal (Web)"/>
    <w:basedOn w:val="a0"/>
    <w:link w:val="af7"/>
    <w:uiPriority w:val="99"/>
    <w:pPr>
      <w:numPr>
        <w:numId w:val="1"/>
      </w:numPr>
      <w:tabs>
        <w:tab w:val="clear" w:pos="720"/>
        <w:tab w:val="left" w:pos="360"/>
      </w:tabs>
      <w:spacing w:before="100" w:beforeAutospacing="1" w:after="100" w:afterAutospacing="1" w:line="240" w:lineRule="auto"/>
      <w:ind w:left="0" w:firstLine="0"/>
    </w:pPr>
    <w:rPr>
      <w:rFonts w:ascii="Times New Roman" w:eastAsia="Times New Roman" w:hAnsi="Times New Roman" w:cs="Times New Roman"/>
      <w:sz w:val="24"/>
      <w:szCs w:val="24"/>
      <w:lang w:eastAsia="ru-RU"/>
    </w:rPr>
  </w:style>
  <w:style w:type="paragraph" w:styleId="23">
    <w:name w:val="Body Text Indent 2"/>
    <w:basedOn w:val="a0"/>
    <w:link w:val="24"/>
    <w:uiPriority w:val="99"/>
    <w:unhideWhenUsed/>
    <w:qFormat/>
    <w:pPr>
      <w:spacing w:after="120" w:line="480" w:lineRule="auto"/>
      <w:ind w:left="283"/>
    </w:pPr>
  </w:style>
  <w:style w:type="table" w:styleId="af8">
    <w:name w:val="Table Grid"/>
    <w:basedOn w:val="a2"/>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1"/>
    <w:link w:val="2"/>
    <w:semiHidden/>
    <w:qFormat/>
    <w:rPr>
      <w:rFonts w:ascii="Times New Roman" w:eastAsia="Times New Roman" w:hAnsi="Times New Roman" w:cs="Times New Roman"/>
      <w:sz w:val="28"/>
      <w:szCs w:val="24"/>
      <w:lang w:eastAsia="ru-RU"/>
    </w:rPr>
  </w:style>
  <w:style w:type="character" w:customStyle="1" w:styleId="30">
    <w:name w:val="Заголовок 3 Знак"/>
    <w:basedOn w:val="a1"/>
    <w:link w:val="3"/>
    <w:uiPriority w:val="9"/>
    <w:qFormat/>
    <w:rPr>
      <w:rFonts w:asciiTheme="majorHAnsi" w:eastAsiaTheme="majorEastAsia" w:hAnsiTheme="majorHAnsi" w:cstheme="majorBidi"/>
      <w:color w:val="1F4E79" w:themeColor="accent1" w:themeShade="80"/>
      <w:sz w:val="24"/>
      <w:szCs w:val="24"/>
    </w:rPr>
  </w:style>
  <w:style w:type="character" w:customStyle="1" w:styleId="ac">
    <w:name w:val="Текст примечания Знак"/>
    <w:basedOn w:val="a1"/>
    <w:link w:val="ab"/>
    <w:uiPriority w:val="99"/>
    <w:semiHidden/>
    <w:qFormat/>
    <w:rPr>
      <w:rFonts w:ascii="Times New Roman" w:eastAsia="Calibri" w:hAnsi="Times New Roman" w:cs="Times New Roman"/>
      <w:sz w:val="20"/>
      <w:szCs w:val="20"/>
      <w:lang w:eastAsia="ru-RU"/>
    </w:rPr>
  </w:style>
  <w:style w:type="character" w:customStyle="1" w:styleId="af0">
    <w:name w:val="Верхний колонтитул Знак"/>
    <w:basedOn w:val="a1"/>
    <w:link w:val="af"/>
    <w:qFormat/>
    <w:rPr>
      <w:rFonts w:ascii="Times New Roman" w:eastAsia="Calibri" w:hAnsi="Times New Roman" w:cs="Times New Roman"/>
      <w:sz w:val="24"/>
      <w:szCs w:val="24"/>
      <w:lang w:eastAsia="ru-RU"/>
    </w:rPr>
  </w:style>
  <w:style w:type="character" w:customStyle="1" w:styleId="af6">
    <w:name w:val="Нижний колонтитул Знак"/>
    <w:basedOn w:val="a1"/>
    <w:link w:val="af5"/>
    <w:uiPriority w:val="99"/>
    <w:qFormat/>
  </w:style>
  <w:style w:type="character" w:customStyle="1" w:styleId="af2">
    <w:name w:val="Основной текст Знак"/>
    <w:basedOn w:val="a1"/>
    <w:link w:val="af1"/>
    <w:qFormat/>
    <w:locked/>
    <w:rPr>
      <w:rFonts w:ascii="Times New Roman" w:eastAsia="Calibri" w:hAnsi="Times New Roman" w:cs="Times New Roman"/>
      <w:sz w:val="24"/>
      <w:szCs w:val="24"/>
      <w:lang w:eastAsia="ru-RU"/>
    </w:rPr>
  </w:style>
  <w:style w:type="character" w:customStyle="1" w:styleId="1">
    <w:name w:val="Основной текст Знак1"/>
    <w:basedOn w:val="a1"/>
    <w:semiHidden/>
    <w:qFormat/>
  </w:style>
  <w:style w:type="character" w:customStyle="1" w:styleId="22">
    <w:name w:val="Основной текст 2 Знак"/>
    <w:basedOn w:val="a1"/>
    <w:link w:val="21"/>
    <w:uiPriority w:val="99"/>
    <w:qFormat/>
  </w:style>
  <w:style w:type="character" w:customStyle="1" w:styleId="24">
    <w:name w:val="Основной текст с отступом 2 Знак"/>
    <w:basedOn w:val="a1"/>
    <w:link w:val="23"/>
    <w:uiPriority w:val="99"/>
    <w:qFormat/>
  </w:style>
  <w:style w:type="character" w:customStyle="1" w:styleId="32">
    <w:name w:val="Основной текст с отступом 3 Знак"/>
    <w:basedOn w:val="a1"/>
    <w:link w:val="31"/>
    <w:uiPriority w:val="99"/>
    <w:semiHidden/>
    <w:qFormat/>
    <w:rPr>
      <w:sz w:val="16"/>
      <w:szCs w:val="16"/>
    </w:rPr>
  </w:style>
  <w:style w:type="character" w:customStyle="1" w:styleId="ae">
    <w:name w:val="Тема примечания Знак"/>
    <w:basedOn w:val="ac"/>
    <w:link w:val="ad"/>
    <w:uiPriority w:val="99"/>
    <w:semiHidden/>
    <w:qFormat/>
    <w:rPr>
      <w:rFonts w:ascii="Times New Roman" w:eastAsia="Calibri" w:hAnsi="Times New Roman" w:cs="Times New Roman"/>
      <w:b/>
      <w:bCs/>
      <w:sz w:val="20"/>
      <w:szCs w:val="20"/>
      <w:lang w:eastAsia="ru-RU"/>
    </w:rPr>
  </w:style>
  <w:style w:type="character" w:customStyle="1" w:styleId="a8">
    <w:name w:val="Текст выноски Знак"/>
    <w:basedOn w:val="a1"/>
    <w:link w:val="a7"/>
    <w:uiPriority w:val="99"/>
    <w:semiHidden/>
    <w:rPr>
      <w:rFonts w:ascii="Tahoma" w:eastAsia="Calibri" w:hAnsi="Tahoma" w:cs="Tahoma"/>
      <w:sz w:val="16"/>
      <w:szCs w:val="16"/>
      <w:lang w:eastAsia="ru-RU"/>
    </w:rPr>
  </w:style>
  <w:style w:type="paragraph" w:styleId="af9">
    <w:name w:val="No Spacing"/>
    <w:uiPriority w:val="99"/>
    <w:qFormat/>
    <w:pPr>
      <w:suppressAutoHyphens/>
    </w:pPr>
    <w:rPr>
      <w:rFonts w:ascii="Calibri" w:eastAsia="Calibri" w:hAnsi="Calibri" w:cs="Calibri"/>
      <w:sz w:val="22"/>
      <w:szCs w:val="22"/>
      <w:lang w:eastAsia="ar-SA"/>
    </w:rPr>
  </w:style>
  <w:style w:type="paragraph" w:styleId="afa">
    <w:name w:val="List Paragraph"/>
    <w:basedOn w:val="a0"/>
    <w:uiPriority w:val="34"/>
    <w:qFormat/>
    <w:pPr>
      <w:spacing w:after="0" w:line="240" w:lineRule="auto"/>
      <w:ind w:left="720"/>
      <w:contextualSpacing/>
    </w:pPr>
    <w:rPr>
      <w:rFonts w:ascii="Times New Roman" w:eastAsia="Calibri" w:hAnsi="Times New Roman" w:cs="Times New Roman"/>
      <w:sz w:val="24"/>
      <w:szCs w:val="24"/>
      <w:lang w:eastAsia="ru-RU"/>
    </w:rPr>
  </w:style>
  <w:style w:type="paragraph" w:customStyle="1" w:styleId="afb">
    <w:name w:val="Знак Знак Знак Знак"/>
    <w:basedOn w:val="a0"/>
    <w:uiPriority w:val="99"/>
    <w:pPr>
      <w:tabs>
        <w:tab w:val="left" w:pos="720"/>
      </w:tabs>
      <w:spacing w:line="240" w:lineRule="exact"/>
      <w:ind w:left="720" w:hanging="360"/>
      <w:jc w:val="both"/>
    </w:pPr>
    <w:rPr>
      <w:rFonts w:ascii="Verdana" w:eastAsia="Times New Roman" w:hAnsi="Verdana" w:cs="Verdana"/>
      <w:sz w:val="20"/>
      <w:szCs w:val="20"/>
      <w:lang w:val="en-US"/>
    </w:rPr>
  </w:style>
  <w:style w:type="paragraph" w:customStyle="1" w:styleId="10">
    <w:name w:val="Абзац списка1"/>
    <w:basedOn w:val="a0"/>
    <w:uiPriority w:val="99"/>
    <w:pPr>
      <w:spacing w:after="200" w:line="276" w:lineRule="auto"/>
      <w:ind w:left="720"/>
    </w:pPr>
    <w:rPr>
      <w:rFonts w:ascii="Calibri" w:eastAsia="Times New Roman" w:hAnsi="Calibri" w:cs="Times New Roman"/>
    </w:rPr>
  </w:style>
  <w:style w:type="character" w:customStyle="1" w:styleId="25">
    <w:name w:val="Основной текст (2)_"/>
    <w:link w:val="26"/>
    <w:locked/>
    <w:rPr>
      <w:rFonts w:ascii="Times New Roman" w:eastAsia="Times New Roman" w:hAnsi="Times New Roman" w:cs="Times New Roman"/>
      <w:b/>
      <w:bCs/>
      <w:shd w:val="clear" w:color="auto" w:fill="FFFFFF"/>
    </w:rPr>
  </w:style>
  <w:style w:type="paragraph" w:customStyle="1" w:styleId="26">
    <w:name w:val="Основной текст (2)"/>
    <w:basedOn w:val="a0"/>
    <w:link w:val="25"/>
    <w:pPr>
      <w:widowControl w:val="0"/>
      <w:shd w:val="clear" w:color="auto" w:fill="FFFFFF"/>
      <w:spacing w:before="260" w:after="260" w:line="244" w:lineRule="exact"/>
    </w:pPr>
    <w:rPr>
      <w:rFonts w:ascii="Times New Roman" w:eastAsia="Times New Roman" w:hAnsi="Times New Roman" w:cs="Times New Roman"/>
      <w:b/>
      <w:bCs/>
    </w:rPr>
  </w:style>
  <w:style w:type="character" w:customStyle="1" w:styleId="3Exact">
    <w:name w:val="Подпись к таблице (3) Exact"/>
    <w:basedOn w:val="a1"/>
    <w:link w:val="33"/>
    <w:locked/>
    <w:rPr>
      <w:rFonts w:ascii="Times New Roman" w:eastAsia="Times New Roman" w:hAnsi="Times New Roman" w:cs="Times New Roman"/>
      <w:b/>
      <w:bCs/>
      <w:shd w:val="clear" w:color="auto" w:fill="FFFFFF"/>
    </w:rPr>
  </w:style>
  <w:style w:type="paragraph" w:customStyle="1" w:styleId="33">
    <w:name w:val="Подпись к таблице (3)"/>
    <w:basedOn w:val="a0"/>
    <w:link w:val="3Exact"/>
    <w:pPr>
      <w:widowControl w:val="0"/>
      <w:shd w:val="clear" w:color="auto" w:fill="FFFFFF"/>
      <w:spacing w:after="0" w:line="266" w:lineRule="exact"/>
    </w:pPr>
    <w:rPr>
      <w:rFonts w:ascii="Times New Roman" w:eastAsia="Times New Roman" w:hAnsi="Times New Roman" w:cs="Times New Roman"/>
      <w:b/>
      <w:bCs/>
    </w:rPr>
  </w:style>
  <w:style w:type="paragraph" w:customStyle="1" w:styleId="100">
    <w:name w:val="Основной текст10"/>
    <w:basedOn w:val="a0"/>
    <w:uiPriority w:val="99"/>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7">
    <w:name w:val="Заголовок №2_"/>
    <w:basedOn w:val="a1"/>
    <w:link w:val="28"/>
    <w:locked/>
    <w:rPr>
      <w:rFonts w:ascii="Times New Roman" w:eastAsia="Times New Roman" w:hAnsi="Times New Roman" w:cs="Times New Roman"/>
      <w:sz w:val="23"/>
      <w:szCs w:val="23"/>
      <w:shd w:val="clear" w:color="auto" w:fill="FFFFFF"/>
    </w:rPr>
  </w:style>
  <w:style w:type="paragraph" w:customStyle="1" w:styleId="28">
    <w:name w:val="Заголовок №2"/>
    <w:basedOn w:val="a0"/>
    <w:link w:val="27"/>
    <w:qFormat/>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1"/>
    <w:link w:val="130"/>
    <w:locked/>
    <w:rPr>
      <w:rFonts w:ascii="Times New Roman" w:eastAsia="Times New Roman" w:hAnsi="Times New Roman" w:cs="Times New Roman"/>
      <w:sz w:val="23"/>
      <w:szCs w:val="23"/>
      <w:shd w:val="clear" w:color="auto" w:fill="FFFFFF"/>
    </w:rPr>
  </w:style>
  <w:style w:type="paragraph" w:customStyle="1" w:styleId="130">
    <w:name w:val="Основной текст (13)"/>
    <w:basedOn w:val="a0"/>
    <w:link w:val="13"/>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1"/>
    <w:link w:val="140"/>
    <w:locked/>
    <w:rPr>
      <w:rFonts w:ascii="Times New Roman" w:eastAsia="Times New Roman" w:hAnsi="Times New Roman" w:cs="Times New Roman"/>
      <w:sz w:val="23"/>
      <w:szCs w:val="23"/>
      <w:shd w:val="clear" w:color="auto" w:fill="FFFFFF"/>
    </w:rPr>
  </w:style>
  <w:style w:type="paragraph" w:customStyle="1" w:styleId="140">
    <w:name w:val="Основной текст (14)"/>
    <w:basedOn w:val="a0"/>
    <w:link w:val="14"/>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pPr>
      <w:widowControl w:val="0"/>
      <w:autoSpaceDE w:val="0"/>
      <w:autoSpaceDN w:val="0"/>
      <w:adjustRightInd w:val="0"/>
    </w:pPr>
    <w:rPr>
      <w:rFonts w:ascii="Arial" w:eastAsia="Times New Roman" w:hAnsi="Arial" w:cs="Arial"/>
      <w:b/>
      <w:bCs/>
      <w:sz w:val="16"/>
      <w:szCs w:val="16"/>
    </w:rPr>
  </w:style>
  <w:style w:type="paragraph" w:customStyle="1" w:styleId="ConsPlusNormal">
    <w:name w:val="ConsPlusNormal"/>
    <w:uiPriority w:val="99"/>
    <w:pPr>
      <w:widowControl w:val="0"/>
      <w:autoSpaceDE w:val="0"/>
      <w:autoSpaceDN w:val="0"/>
      <w:adjustRightInd w:val="0"/>
    </w:pPr>
    <w:rPr>
      <w:rFonts w:ascii="Arial" w:eastAsia="Times New Roman" w:hAnsi="Arial" w:cs="Arial"/>
    </w:rPr>
  </w:style>
  <w:style w:type="character" w:customStyle="1" w:styleId="29">
    <w:name w:val="Основной текст (2) + Курсив"/>
    <w:basedOn w:val="25"/>
    <w:rPr>
      <w:rFonts w:ascii="Times New Roman" w:eastAsia="Times New Roman" w:hAnsi="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4Exact">
    <w:name w:val="Подпись к таблице (4) Exact"/>
    <w:basedOn w:val="a1"/>
    <w:rPr>
      <w:rFonts w:ascii="Times New Roman" w:eastAsia="Times New Roman" w:hAnsi="Times New Roman" w:cs="Times New Roman" w:hint="default"/>
      <w:u w:val="none"/>
    </w:rPr>
  </w:style>
  <w:style w:type="character" w:customStyle="1" w:styleId="11">
    <w:name w:val="Заголовок №1_"/>
    <w:basedOn w:val="a1"/>
    <w:link w:val="12"/>
    <w:rPr>
      <w:rFonts w:ascii="Times New Roman" w:eastAsia="Times New Roman" w:hAnsi="Times New Roman" w:cs="Times New Roman"/>
      <w:b/>
      <w:bCs/>
      <w:shd w:val="clear" w:color="auto" w:fill="FFFFFF"/>
    </w:rPr>
  </w:style>
  <w:style w:type="paragraph" w:customStyle="1" w:styleId="12">
    <w:name w:val="Заголовок №1"/>
    <w:basedOn w:val="a0"/>
    <w:link w:val="11"/>
    <w:pPr>
      <w:widowControl w:val="0"/>
      <w:shd w:val="clear" w:color="auto" w:fill="FFFFFF"/>
      <w:spacing w:after="0" w:line="302" w:lineRule="exact"/>
      <w:ind w:hanging="2000"/>
      <w:outlineLvl w:val="0"/>
    </w:pPr>
    <w:rPr>
      <w:rFonts w:ascii="Times New Roman" w:eastAsia="Times New Roman" w:hAnsi="Times New Roman" w:cs="Times New Roman"/>
      <w:b/>
      <w:bCs/>
    </w:rPr>
  </w:style>
  <w:style w:type="character" w:customStyle="1" w:styleId="2Consolas115pt">
    <w:name w:val="Основной текст (2) + Consolas;11;5 pt;Курсив"/>
    <w:basedOn w:val="25"/>
    <w:rPr>
      <w:rFonts w:ascii="Consolas" w:eastAsia="Consolas" w:hAnsi="Consolas" w:cs="Consolas"/>
      <w:b w:val="0"/>
      <w:bCs w:val="0"/>
      <w:i/>
      <w:iCs/>
      <w:color w:val="000000"/>
      <w:spacing w:val="0"/>
      <w:w w:val="100"/>
      <w:position w:val="0"/>
      <w:sz w:val="23"/>
      <w:szCs w:val="23"/>
      <w:shd w:val="clear" w:color="auto" w:fill="FFFFFF"/>
      <w:lang w:val="ru-RU" w:eastAsia="ru-RU" w:bidi="ru-RU"/>
    </w:rPr>
  </w:style>
  <w:style w:type="character" w:customStyle="1" w:styleId="210pt">
    <w:name w:val="Основной текст (2) + 10 pt"/>
    <w:basedOn w:val="25"/>
    <w:rPr>
      <w:rFonts w:ascii="Times New Roman" w:eastAsia="Times New Roman" w:hAnsi="Times New Roman" w:cs="Times New Roman"/>
      <w:b w:val="0"/>
      <w:bCs w:val="0"/>
      <w:color w:val="000000"/>
      <w:spacing w:val="0"/>
      <w:w w:val="100"/>
      <w:position w:val="0"/>
      <w:sz w:val="20"/>
      <w:szCs w:val="20"/>
      <w:shd w:val="clear" w:color="auto" w:fill="FFFFFF"/>
      <w:lang w:val="en-US" w:eastAsia="en-US" w:bidi="en-US"/>
    </w:rPr>
  </w:style>
  <w:style w:type="character" w:customStyle="1" w:styleId="af4">
    <w:name w:val="Основной текст с отступом Знак"/>
    <w:basedOn w:val="a1"/>
    <w:link w:val="af3"/>
    <w:uiPriority w:val="99"/>
    <w:rPr>
      <w:rFonts w:ascii="Times New Roman" w:eastAsia="Times New Roman" w:hAnsi="Times New Roman" w:cs="Times New Roman"/>
      <w:sz w:val="24"/>
      <w:szCs w:val="24"/>
      <w:lang w:eastAsia="ru-RU"/>
    </w:rPr>
  </w:style>
  <w:style w:type="character" w:customStyle="1" w:styleId="40">
    <w:name w:val="Заголовок 4 Знак"/>
    <w:basedOn w:val="a1"/>
    <w:link w:val="4"/>
    <w:uiPriority w:val="9"/>
    <w:semiHidden/>
    <w:rPr>
      <w:rFonts w:asciiTheme="majorHAnsi" w:eastAsiaTheme="majorEastAsia" w:hAnsiTheme="majorHAnsi" w:cstheme="majorBidi"/>
      <w:i/>
      <w:iCs/>
      <w:color w:val="2E74B5" w:themeColor="accent1" w:themeShade="BF"/>
    </w:rPr>
  </w:style>
  <w:style w:type="character" w:customStyle="1" w:styleId="af7">
    <w:name w:val="Обычный (веб) Знак"/>
    <w:basedOn w:val="a1"/>
    <w:link w:val="a"/>
    <w:uiPriority w:val="99"/>
    <w:rPr>
      <w:rFonts w:ascii="Times New Roman" w:eastAsia="Times New Roman" w:hAnsi="Times New Roman" w:cs="Times New Roman"/>
      <w:sz w:val="24"/>
      <w:szCs w:val="24"/>
      <w:lang w:eastAsia="ru-RU"/>
    </w:rPr>
  </w:style>
  <w:style w:type="character" w:customStyle="1" w:styleId="aa">
    <w:name w:val="Текст Знак"/>
    <w:basedOn w:val="a1"/>
    <w:link w:val="a9"/>
    <w:uiPriority w:val="99"/>
    <w:rPr>
      <w:rFonts w:ascii="Consolas" w:hAnsi="Consolas" w:cs="Courier New"/>
      <w:sz w:val="21"/>
      <w:szCs w:val="21"/>
    </w:rPr>
  </w:style>
  <w:style w:type="paragraph" w:customStyle="1" w:styleId="p2">
    <w:name w:val="p2"/>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3">
    <w:name w:val="ft3"/>
    <w:basedOn w:val="a1"/>
  </w:style>
  <w:style w:type="paragraph" w:customStyle="1" w:styleId="p3">
    <w:name w:val="p3"/>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
    <w:name w:val="ft2"/>
    <w:basedOn w:val="a1"/>
    <w:qFormat/>
  </w:style>
  <w:style w:type="paragraph" w:customStyle="1" w:styleId="p4">
    <w:name w:val="p4"/>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9">
    <w:name w:val="ft19"/>
    <w:basedOn w:val="a1"/>
    <w:qFormat/>
  </w:style>
  <w:style w:type="paragraph" w:customStyle="1" w:styleId="p55">
    <w:name w:val="p55"/>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4">
    <w:name w:val="ft4"/>
    <w:basedOn w:val="a1"/>
    <w:qFormat/>
  </w:style>
  <w:style w:type="paragraph" w:customStyle="1" w:styleId="p56">
    <w:name w:val="p56"/>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7">
    <w:name w:val="p57"/>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5">
    <w:name w:val="Слабое выделение1"/>
    <w:basedOn w:val="a1"/>
    <w:uiPriority w:val="19"/>
    <w:qFormat/>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6782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s://znanium.ru/catalog/document?id=380243" TargetMode="External"/><Relationship Id="rId18" Type="http://schemas.openxmlformats.org/officeDocument/2006/relationships/hyperlink" Target="https://www.kamgov.ru/minsport/koncepcia-podgotovki-sportivnogo-rezerva-v-kamcatskom-krae-do-2025-goda/koncepcia-podgotovki-sportivnogo-rezerva-v-kamcatskom-krae-do-2025-goda"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ortfiction.ru/papers/sport-i-pravo/" TargetMode="External"/><Relationship Id="rId7" Type="http://schemas.openxmlformats.org/officeDocument/2006/relationships/endnotes" Target="endnotes.xml"/><Relationship Id="rId12" Type="http://schemas.openxmlformats.org/officeDocument/2006/relationships/hyperlink" Target="https://znanium.ru/catalog/document?id=465547" TargetMode="External"/><Relationship Id="rId17" Type="http://schemas.openxmlformats.org/officeDocument/2006/relationships/hyperlink" Target="https://www.kamgov.ru/minsport/general_information/status/izmenenia-v-polozenie-spartakiady-molodezi-kamcatskogo-kraa-po-boksu-5415"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amgov.ru/minsport" TargetMode="External"/><Relationship Id="rId20" Type="http://schemas.openxmlformats.org/officeDocument/2006/relationships/hyperlink" Target="https://www.infospor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s://znanium.ru/catalog/document?id=434458"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minsport.gov.ru/" TargetMode="External"/><Relationship Id="rId23" Type="http://schemas.openxmlformats.org/officeDocument/2006/relationships/hyperlink" Target="http://dvf-vavt.ru/biblioteka1/help_stud/" TargetMode="External"/><Relationship Id="rId10" Type="http://schemas.openxmlformats.org/officeDocument/2006/relationships/hyperlink" Target="http://www.znanium.com" TargetMode="External"/><Relationship Id="rId19" Type="http://schemas.openxmlformats.org/officeDocument/2006/relationships/hyperlink" Target="https://www.olympichistory.info/"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kamgov.ru/gov-entity/iogv" TargetMode="External"/><Relationship Id="rId22" Type="http://schemas.openxmlformats.org/officeDocument/2006/relationships/hyperlink" Target="http://teoriya.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1289</TotalTime>
  <Pages>37</Pages>
  <Words>9773</Words>
  <Characters>55707</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Knyazkina</dc:creator>
  <cp:lastModifiedBy>Knyazkina</cp:lastModifiedBy>
  <cp:revision>101</cp:revision>
  <cp:lastPrinted>2021-02-24T23:56:00Z</cp:lastPrinted>
  <dcterms:created xsi:type="dcterms:W3CDTF">2018-11-21T01:20:00Z</dcterms:created>
  <dcterms:modified xsi:type="dcterms:W3CDTF">2026-06-03T05:12:00Z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DB94A44A55AF4B0C92BAC71A82501A3A_12</vt:lpwstr>
  </property>
</Properties>
</file>